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8EBA1" w14:textId="07DA1006" w:rsidR="00BB5A1F" w:rsidRPr="00303A93" w:rsidRDefault="00BB5A1F" w:rsidP="00BB5A1F">
      <w:pPr>
        <w:jc w:val="right"/>
        <w:rPr>
          <w:sz w:val="16"/>
          <w:szCs w:val="16"/>
        </w:rPr>
      </w:pPr>
      <w:bookmarkStart w:id="0" w:name="_Hlk528242989"/>
      <w:bookmarkEnd w:id="0"/>
      <w:r w:rsidRPr="00303A93">
        <w:rPr>
          <w:sz w:val="16"/>
          <w:szCs w:val="16"/>
        </w:rPr>
        <w:t>20</w:t>
      </w:r>
      <w:r>
        <w:rPr>
          <w:sz w:val="16"/>
          <w:szCs w:val="16"/>
        </w:rPr>
        <w:t>02</w:t>
      </w:r>
      <w:r w:rsidRPr="00303A93">
        <w:rPr>
          <w:sz w:val="16"/>
          <w:szCs w:val="16"/>
        </w:rPr>
        <w:t>-0</w:t>
      </w:r>
      <w:r>
        <w:rPr>
          <w:sz w:val="16"/>
          <w:szCs w:val="16"/>
        </w:rPr>
        <w:t>25tu</w:t>
      </w:r>
      <w:r w:rsidRPr="00303A93">
        <w:rPr>
          <w:sz w:val="16"/>
          <w:szCs w:val="16"/>
        </w:rPr>
        <w:t>/Es0</w:t>
      </w:r>
      <w:r w:rsidR="00EC5DB0">
        <w:rPr>
          <w:sz w:val="16"/>
          <w:szCs w:val="16"/>
        </w:rPr>
        <w:t>2</w:t>
      </w:r>
      <w:r w:rsidRPr="00303A93">
        <w:rPr>
          <w:sz w:val="16"/>
          <w:szCs w:val="16"/>
        </w:rPr>
        <w:t xml:space="preserve">; </w:t>
      </w:r>
      <w:r w:rsidR="00124B7D">
        <w:rPr>
          <w:sz w:val="16"/>
          <w:szCs w:val="16"/>
        </w:rPr>
        <w:t>Arezzo</w:t>
      </w:r>
      <w:r w:rsidRPr="00303A93">
        <w:rPr>
          <w:sz w:val="16"/>
          <w:szCs w:val="16"/>
        </w:rPr>
        <w:t xml:space="preserve">, </w:t>
      </w:r>
      <w:r>
        <w:rPr>
          <w:sz w:val="16"/>
          <w:szCs w:val="16"/>
        </w:rPr>
        <w:t>2</w:t>
      </w:r>
      <w:r w:rsidR="00BB77B6">
        <w:rPr>
          <w:sz w:val="16"/>
          <w:szCs w:val="16"/>
        </w:rPr>
        <w:t>9</w:t>
      </w:r>
      <w:r w:rsidRPr="00303A93">
        <w:rPr>
          <w:sz w:val="16"/>
          <w:szCs w:val="16"/>
        </w:rPr>
        <w:t>.</w:t>
      </w:r>
      <w:r>
        <w:rPr>
          <w:sz w:val="16"/>
          <w:szCs w:val="16"/>
        </w:rPr>
        <w:t>1</w:t>
      </w:r>
      <w:r w:rsidRPr="00303A93">
        <w:rPr>
          <w:sz w:val="16"/>
          <w:szCs w:val="16"/>
        </w:rPr>
        <w:t>0.2020</w:t>
      </w:r>
    </w:p>
    <w:p w14:paraId="7C4EEBCC" w14:textId="3180C282" w:rsidR="00BB5A1F" w:rsidRPr="009F2641" w:rsidRDefault="009F2641" w:rsidP="00654596">
      <w:pPr>
        <w:spacing w:before="240" w:line="240" w:lineRule="auto"/>
        <w:jc w:val="center"/>
        <w:rPr>
          <w:b/>
          <w:bCs/>
          <w:sz w:val="16"/>
          <w:szCs w:val="16"/>
        </w:rPr>
      </w:pPr>
      <w:bookmarkStart w:id="1" w:name="_Hlk528250839"/>
      <w:r w:rsidRPr="009F2641">
        <w:rPr>
          <w:b/>
          <w:bCs/>
          <w:szCs w:val="24"/>
          <w:u w:val="single"/>
        </w:rPr>
        <w:t xml:space="preserve">Il 70% degli imprenditori del terziario di Arezzo </w:t>
      </w:r>
      <w:r w:rsidR="00EC5DB0">
        <w:rPr>
          <w:b/>
          <w:bCs/>
          <w:szCs w:val="24"/>
          <w:u w:val="single"/>
        </w:rPr>
        <w:t>guarda con timore l’ipotesi di un nuovo</w:t>
      </w:r>
      <w:r w:rsidR="00E12883" w:rsidRPr="009F2641">
        <w:rPr>
          <w:b/>
          <w:bCs/>
          <w:szCs w:val="24"/>
          <w:u w:val="single"/>
        </w:rPr>
        <w:t xml:space="preserve"> </w:t>
      </w:r>
      <w:r w:rsidR="00E12883" w:rsidRPr="009F2641">
        <w:rPr>
          <w:b/>
          <w:bCs/>
          <w:i/>
          <w:iCs/>
          <w:szCs w:val="24"/>
          <w:u w:val="single"/>
        </w:rPr>
        <w:t>lockdown</w:t>
      </w:r>
      <w:r w:rsidRPr="009F2641">
        <w:rPr>
          <w:b/>
          <w:bCs/>
          <w:szCs w:val="24"/>
          <w:u w:val="single"/>
        </w:rPr>
        <w:t>.</w:t>
      </w:r>
    </w:p>
    <w:p w14:paraId="32D7BCE8" w14:textId="643AD22D" w:rsidR="00654596" w:rsidRPr="009F2641" w:rsidRDefault="00EC5DB0" w:rsidP="00654596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ALLARME DEL </w:t>
      </w:r>
      <w:r w:rsidR="009F2641" w:rsidRPr="009F2641">
        <w:rPr>
          <w:b/>
          <w:bCs/>
          <w:sz w:val="32"/>
          <w:szCs w:val="32"/>
        </w:rPr>
        <w:t xml:space="preserve">TERZIARIO </w:t>
      </w:r>
      <w:r>
        <w:rPr>
          <w:b/>
          <w:bCs/>
          <w:sz w:val="32"/>
          <w:szCs w:val="32"/>
        </w:rPr>
        <w:t xml:space="preserve">DI </w:t>
      </w:r>
      <w:r w:rsidR="009F2641" w:rsidRPr="009F2641">
        <w:rPr>
          <w:b/>
          <w:bCs/>
          <w:sz w:val="32"/>
          <w:szCs w:val="32"/>
        </w:rPr>
        <w:t>AREZZO</w:t>
      </w:r>
      <w:r>
        <w:rPr>
          <w:b/>
          <w:bCs/>
          <w:sz w:val="32"/>
          <w:szCs w:val="32"/>
        </w:rPr>
        <w:t xml:space="preserve">: </w:t>
      </w:r>
      <w:r w:rsidR="009F2641" w:rsidRPr="009F2641">
        <w:rPr>
          <w:b/>
          <w:bCs/>
          <w:sz w:val="32"/>
          <w:szCs w:val="32"/>
        </w:rPr>
        <w:t xml:space="preserve">UN NUOVO </w:t>
      </w:r>
      <w:r w:rsidR="009F2641" w:rsidRPr="009F2641">
        <w:rPr>
          <w:b/>
          <w:bCs/>
          <w:i/>
          <w:iCs/>
          <w:sz w:val="32"/>
          <w:szCs w:val="32"/>
        </w:rPr>
        <w:t>LOCKDOWN</w:t>
      </w:r>
      <w:r w:rsidR="009F2641" w:rsidRPr="009F2641">
        <w:rPr>
          <w:b/>
          <w:bCs/>
          <w:sz w:val="32"/>
          <w:szCs w:val="32"/>
        </w:rPr>
        <w:t xml:space="preserve"> COMPROMETTEREBBE IL FUTURO DI UN’IMPRESA SU TRE.</w:t>
      </w:r>
      <w:r w:rsidR="009F2641" w:rsidRPr="009F2641">
        <w:rPr>
          <w:b/>
          <w:bCs/>
          <w:sz w:val="32"/>
          <w:szCs w:val="32"/>
        </w:rPr>
        <w:br/>
        <w:t>CROLLA IL CLIMA DI FIDUCIA</w:t>
      </w:r>
      <w:r>
        <w:rPr>
          <w:b/>
          <w:bCs/>
          <w:sz w:val="32"/>
          <w:szCs w:val="32"/>
        </w:rPr>
        <w:t xml:space="preserve"> DOPO LA TIMIDA RIPRESA DELL’ESTATE</w:t>
      </w:r>
      <w:r w:rsidR="009F2641" w:rsidRPr="009F2641">
        <w:rPr>
          <w:b/>
          <w:bCs/>
          <w:sz w:val="32"/>
          <w:szCs w:val="32"/>
        </w:rPr>
        <w:t>.</w:t>
      </w:r>
    </w:p>
    <w:p w14:paraId="17BEF44C" w14:textId="04C33AB5" w:rsidR="009F2641" w:rsidRPr="009F2641" w:rsidRDefault="009F2641" w:rsidP="009F2641">
      <w:pPr>
        <w:spacing w:line="240" w:lineRule="auto"/>
        <w:jc w:val="center"/>
        <w:rPr>
          <w:sz w:val="20"/>
        </w:rPr>
      </w:pPr>
      <w:bookmarkStart w:id="2" w:name="_Hlk40801318"/>
      <w:bookmarkStart w:id="3" w:name="_Hlk54244155"/>
      <w:bookmarkEnd w:id="1"/>
      <w:r w:rsidRPr="009F2641">
        <w:rPr>
          <w:sz w:val="20"/>
        </w:rPr>
        <w:t xml:space="preserve">CALA IL NUMERO DELLE IMPRESE DEL TERZIARIO OPERATIVE AD AREZZO. </w:t>
      </w:r>
      <w:r w:rsidRPr="009F2641">
        <w:rPr>
          <w:sz w:val="20"/>
        </w:rPr>
        <w:br/>
        <w:t xml:space="preserve">MISURE PIÙ </w:t>
      </w:r>
      <w:r w:rsidR="00EC5DB0">
        <w:rPr>
          <w:sz w:val="20"/>
        </w:rPr>
        <w:t>RESTRITTIVE</w:t>
      </w:r>
      <w:r w:rsidRPr="009F2641">
        <w:rPr>
          <w:sz w:val="20"/>
        </w:rPr>
        <w:t xml:space="preserve"> RISCHIEREBBERO DI FAR DEGENERARE LA SITUAZIONE.</w:t>
      </w:r>
    </w:p>
    <w:p w14:paraId="0D558938" w14:textId="77777777" w:rsidR="009F2641" w:rsidRPr="009F2641" w:rsidRDefault="009F2641" w:rsidP="009F2641">
      <w:pPr>
        <w:spacing w:before="0" w:line="240" w:lineRule="auto"/>
        <w:rPr>
          <w:b/>
          <w:bCs/>
          <w:sz w:val="22"/>
          <w:szCs w:val="22"/>
        </w:rPr>
      </w:pPr>
      <w:bookmarkStart w:id="4" w:name="_Hlk54868975"/>
    </w:p>
    <w:p w14:paraId="62ABFE74" w14:textId="772E9AB8" w:rsidR="00654596" w:rsidRPr="009F2641" w:rsidRDefault="009F2641" w:rsidP="009F2641">
      <w:pPr>
        <w:spacing w:before="0" w:line="240" w:lineRule="auto"/>
        <w:rPr>
          <w:b/>
          <w:bCs/>
          <w:sz w:val="22"/>
          <w:szCs w:val="22"/>
        </w:rPr>
      </w:pPr>
      <w:r w:rsidRPr="009F2641">
        <w:rPr>
          <w:b/>
          <w:bCs/>
          <w:sz w:val="22"/>
          <w:szCs w:val="22"/>
        </w:rPr>
        <w:t>La pandemia da COVID-19 ha lasciato il segno nei primi nove mesi del 2020</w:t>
      </w:r>
      <w:r>
        <w:rPr>
          <w:b/>
          <w:bCs/>
          <w:sz w:val="22"/>
          <w:szCs w:val="22"/>
        </w:rPr>
        <w:t xml:space="preserve"> ed è tornata a far paura dalla fine del mese di agosto, con evidenti contraccolpi sull’economia. Nel territorio della </w:t>
      </w:r>
      <w:r w:rsidRPr="009F2641">
        <w:rPr>
          <w:b/>
          <w:bCs/>
          <w:sz w:val="22"/>
          <w:szCs w:val="22"/>
        </w:rPr>
        <w:t xml:space="preserve">provincia di Arezzo </w:t>
      </w:r>
      <w:r>
        <w:rPr>
          <w:b/>
          <w:bCs/>
          <w:sz w:val="22"/>
          <w:szCs w:val="22"/>
        </w:rPr>
        <w:t xml:space="preserve">si </w:t>
      </w:r>
      <w:r w:rsidRPr="009F2641">
        <w:rPr>
          <w:b/>
          <w:bCs/>
          <w:sz w:val="22"/>
          <w:szCs w:val="22"/>
        </w:rPr>
        <w:t>conta</w:t>
      </w:r>
      <w:r>
        <w:rPr>
          <w:b/>
          <w:bCs/>
          <w:sz w:val="22"/>
          <w:szCs w:val="22"/>
        </w:rPr>
        <w:t>no</w:t>
      </w:r>
      <w:r w:rsidRPr="009F2641">
        <w:rPr>
          <w:b/>
          <w:bCs/>
          <w:sz w:val="22"/>
          <w:szCs w:val="22"/>
        </w:rPr>
        <w:t xml:space="preserve"> 16.820 imprese operative nel commercio, nel turismo e nei servizi</w:t>
      </w:r>
      <w:r>
        <w:rPr>
          <w:b/>
          <w:bCs/>
          <w:sz w:val="22"/>
          <w:szCs w:val="22"/>
        </w:rPr>
        <w:t xml:space="preserve">, in calo rispetto a quello rilevato dodici mesi fa (a settembre di è registrato lo scostamento negativo più intenso degli ultimi 10 anni, dovuto prevalentemente alla </w:t>
      </w:r>
      <w:r w:rsidRPr="009F2641">
        <w:rPr>
          <w:b/>
          <w:bCs/>
          <w:sz w:val="22"/>
          <w:szCs w:val="22"/>
        </w:rPr>
        <w:t>decelerazione dell’apertura di nuove attività</w:t>
      </w:r>
      <w:r>
        <w:rPr>
          <w:b/>
          <w:bCs/>
          <w:sz w:val="22"/>
          <w:szCs w:val="22"/>
        </w:rPr>
        <w:t>). Il terzo trimestre dell’anno si era chiuso con un incremento del clima di fiducia presso le i</w:t>
      </w:r>
      <w:r w:rsidRPr="009F2641">
        <w:rPr>
          <w:b/>
          <w:bCs/>
          <w:sz w:val="22"/>
          <w:szCs w:val="22"/>
        </w:rPr>
        <w:t xml:space="preserve">mprese del terziario della provincia di Arezzo, che </w:t>
      </w:r>
      <w:r>
        <w:rPr>
          <w:b/>
          <w:bCs/>
          <w:sz w:val="22"/>
          <w:szCs w:val="22"/>
        </w:rPr>
        <w:t>avevano</w:t>
      </w:r>
      <w:r w:rsidRPr="009F2641">
        <w:rPr>
          <w:b/>
          <w:bCs/>
          <w:sz w:val="22"/>
          <w:szCs w:val="22"/>
        </w:rPr>
        <w:t xml:space="preserve"> mostrato segnali di ripresa dopo il tracollo rilevato nel periodo immediatamente successivo il </w:t>
      </w:r>
      <w:r w:rsidRPr="009F2641">
        <w:rPr>
          <w:b/>
          <w:bCs/>
          <w:i/>
          <w:iCs/>
          <w:sz w:val="22"/>
          <w:szCs w:val="22"/>
        </w:rPr>
        <w:t>lockdown</w:t>
      </w:r>
      <w:r w:rsidRPr="009F2641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Tuttavia, il ritorno del virus spinge di nuovo in basso tutti gli indicatori economici (andamento dell’attività, ricavi), preconizzando un’ultima parte dell’anno che rievoca la situazione già vissuta a marzo e aprile</w:t>
      </w:r>
      <w:r w:rsidRPr="009F2641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I</w:t>
      </w:r>
      <w:r w:rsidRPr="009F2641">
        <w:rPr>
          <w:b/>
          <w:bCs/>
          <w:sz w:val="22"/>
          <w:szCs w:val="22"/>
        </w:rPr>
        <w:t xml:space="preserve">l clima di incertezza rilevato presso gli imprenditori del terziario della provincia di Arezzo è figlio dell’andamento della curva dei contagi e, in particolar modo, alle misure adottate dal Governo centrale per contrastare il dilagare della pandemia. Ciò che preoccupa gli imprenditori del territorio è la potenziale ulteriore stretta che tali misure potrebbero assumere nel prossimo futuro. Non stupisce quindi se, di fronte a tale eventualità, il 70% delle imprese del terziario della provincia di Arezzo dichiara che NON reggerebbe un secondo </w:t>
      </w:r>
      <w:r w:rsidRPr="009F2641">
        <w:rPr>
          <w:b/>
          <w:bCs/>
          <w:i/>
          <w:iCs/>
          <w:sz w:val="22"/>
          <w:szCs w:val="22"/>
        </w:rPr>
        <w:t>lockdown</w:t>
      </w:r>
      <w:r w:rsidRPr="009F2641">
        <w:rPr>
          <w:b/>
          <w:bCs/>
          <w:sz w:val="22"/>
          <w:szCs w:val="22"/>
        </w:rPr>
        <w:t>. Il timore di una nuova chiusura configurerebbe uno scenario apocalittico ad Arezzo: sarebbero a rischio chiusura il 30% delle imprese del terziario, con ricadute devastanti in special modo sui comparti della ristorazione e della ricezione turistica</w:t>
      </w:r>
      <w:r>
        <w:rPr>
          <w:b/>
          <w:bCs/>
          <w:sz w:val="22"/>
          <w:szCs w:val="22"/>
        </w:rPr>
        <w:t xml:space="preserve">. </w:t>
      </w:r>
      <w:r w:rsidRPr="009F2641">
        <w:rPr>
          <w:b/>
          <w:bCs/>
          <w:sz w:val="22"/>
          <w:szCs w:val="22"/>
        </w:rPr>
        <w:t xml:space="preserve">La crisi economica accentua i timori degli imprenditori del terziario della provincia di Arezzo di rimanere vittima della criminalità: il </w:t>
      </w:r>
      <w:r w:rsidR="00020C79">
        <w:rPr>
          <w:b/>
          <w:bCs/>
          <w:sz w:val="22"/>
          <w:szCs w:val="22"/>
        </w:rPr>
        <w:t>20</w:t>
      </w:r>
      <w:r w:rsidRPr="009F2641">
        <w:rPr>
          <w:b/>
          <w:bCs/>
          <w:sz w:val="22"/>
          <w:szCs w:val="22"/>
        </w:rPr>
        <w:t>% teme l’incedere del fenomeno dell’usura</w:t>
      </w:r>
      <w:r w:rsidR="00020C79">
        <w:rPr>
          <w:b/>
          <w:bCs/>
          <w:sz w:val="22"/>
          <w:szCs w:val="22"/>
        </w:rPr>
        <w:t xml:space="preserve"> e </w:t>
      </w:r>
      <w:r w:rsidRPr="009F2641">
        <w:rPr>
          <w:b/>
          <w:bCs/>
          <w:sz w:val="22"/>
          <w:szCs w:val="22"/>
        </w:rPr>
        <w:t xml:space="preserve">i tentativi della malavita di impadronirsi delle aziende. </w:t>
      </w:r>
      <w:r>
        <w:rPr>
          <w:b/>
          <w:bCs/>
          <w:sz w:val="22"/>
          <w:szCs w:val="22"/>
        </w:rPr>
        <w:t xml:space="preserve"> </w:t>
      </w:r>
    </w:p>
    <w:bookmarkEnd w:id="2"/>
    <w:bookmarkEnd w:id="3"/>
    <w:bookmarkEnd w:id="4"/>
    <w:p w14:paraId="298599E3" w14:textId="38B4716A" w:rsidR="00BB5A1F" w:rsidRPr="00BB5A1F" w:rsidRDefault="00E12883" w:rsidP="00C87168">
      <w:pPr>
        <w:spacing w:line="240" w:lineRule="auto"/>
        <w:rPr>
          <w:i/>
          <w:sz w:val="18"/>
          <w:szCs w:val="18"/>
        </w:rPr>
      </w:pPr>
      <w:r w:rsidRPr="009F2641">
        <w:rPr>
          <w:i/>
          <w:sz w:val="20"/>
        </w:rPr>
        <w:t xml:space="preserve">Questi, in sintesi, </w:t>
      </w:r>
      <w:bookmarkStart w:id="5" w:name="_Hlk39319716"/>
      <w:r w:rsidRPr="009F2641">
        <w:rPr>
          <w:i/>
          <w:sz w:val="20"/>
        </w:rPr>
        <w:t xml:space="preserve">i principali risultati </w:t>
      </w:r>
      <w:r w:rsidRPr="00334792">
        <w:rPr>
          <w:i/>
          <w:sz w:val="20"/>
        </w:rPr>
        <w:t xml:space="preserve">che emergono dal focus di approfondimento sulle imprese del terziario della provincia di </w:t>
      </w:r>
      <w:bookmarkEnd w:id="5"/>
      <w:r w:rsidR="00124B7D">
        <w:rPr>
          <w:i/>
          <w:sz w:val="20"/>
        </w:rPr>
        <w:t>Arezzo</w:t>
      </w:r>
      <w:r w:rsidRPr="00334792">
        <w:rPr>
          <w:i/>
          <w:sz w:val="20"/>
        </w:rPr>
        <w:t xml:space="preserve">, realizzato nell’ambito dell’Osservatorio Congiunturale Toscana da </w:t>
      </w:r>
      <w:r w:rsidRPr="00334792">
        <w:rPr>
          <w:b/>
          <w:bCs/>
          <w:i/>
          <w:sz w:val="20"/>
        </w:rPr>
        <w:t>Confcommercio Toscana</w:t>
      </w:r>
      <w:r w:rsidRPr="00334792">
        <w:rPr>
          <w:i/>
          <w:sz w:val="20"/>
        </w:rPr>
        <w:t xml:space="preserve"> in collaborazione con </w:t>
      </w:r>
      <w:r w:rsidRPr="00334792">
        <w:rPr>
          <w:b/>
          <w:bCs/>
          <w:i/>
          <w:sz w:val="20"/>
        </w:rPr>
        <w:t>Format Research</w:t>
      </w:r>
      <w:r w:rsidRPr="00334792">
        <w:rPr>
          <w:i/>
          <w:sz w:val="20"/>
        </w:rPr>
        <w:t>.</w:t>
      </w:r>
    </w:p>
    <w:p w14:paraId="339DE44C" w14:textId="51F28558" w:rsidR="00377330" w:rsidRDefault="00765AE5" w:rsidP="002355CE">
      <w:pPr>
        <w:spacing w:before="60" w:line="264" w:lineRule="auto"/>
        <w:rPr>
          <w:b/>
          <w:sz w:val="20"/>
          <w:szCs w:val="22"/>
          <w:u w:val="single"/>
        </w:rPr>
      </w:pPr>
      <w:bookmarkStart w:id="6" w:name="_Hlk519075163"/>
      <w:bookmarkStart w:id="7" w:name="_Hlk14260621"/>
      <w:bookmarkStart w:id="8" w:name="_Hlk507520638"/>
      <w:r>
        <w:rPr>
          <w:b/>
          <w:sz w:val="20"/>
          <w:szCs w:val="22"/>
          <w:u w:val="single"/>
        </w:rPr>
        <w:lastRenderedPageBreak/>
        <w:t>DIFFUSIONE DEL COVID-19</w:t>
      </w:r>
    </w:p>
    <w:p w14:paraId="622402EF" w14:textId="33229893" w:rsidR="00765AE5" w:rsidRPr="00BB77B6" w:rsidRDefault="00765AE5" w:rsidP="00765AE5">
      <w:pPr>
        <w:spacing w:before="60" w:line="240" w:lineRule="auto"/>
        <w:rPr>
          <w:rFonts w:eastAsia="MS PGothic" w:cs="Arial"/>
          <w:b/>
          <w:bCs/>
          <w:color w:val="000000" w:themeColor="text1"/>
          <w:kern w:val="24"/>
          <w:sz w:val="20"/>
        </w:rPr>
      </w:pPr>
      <w:bookmarkStart w:id="9" w:name="_Hlk39265826"/>
      <w:r w:rsidRPr="00AF2B92">
        <w:rPr>
          <w:sz w:val="20"/>
        </w:rPr>
        <w:t xml:space="preserve">La </w:t>
      </w:r>
      <w:r w:rsidRPr="00AF2B92">
        <w:rPr>
          <w:b/>
          <w:bCs/>
          <w:sz w:val="20"/>
        </w:rPr>
        <w:t xml:space="preserve">pandemia da COVID-19 </w:t>
      </w:r>
      <w:r w:rsidRPr="00AF2B92">
        <w:rPr>
          <w:sz w:val="20"/>
        </w:rPr>
        <w:t xml:space="preserve">ha lasciato il segno nei </w:t>
      </w:r>
      <w:r w:rsidRPr="00AF2B92">
        <w:rPr>
          <w:b/>
          <w:bCs/>
          <w:sz w:val="20"/>
        </w:rPr>
        <w:t>primi nove mesi del 2020</w:t>
      </w:r>
      <w:r w:rsidRPr="00AF2B92">
        <w:rPr>
          <w:sz w:val="20"/>
        </w:rPr>
        <w:t xml:space="preserve">: oltre </w:t>
      </w:r>
      <w:r w:rsidRPr="00AF2B92">
        <w:rPr>
          <w:b/>
          <w:bCs/>
          <w:sz w:val="20"/>
        </w:rPr>
        <w:t xml:space="preserve">41 milioni i contagi </w:t>
      </w:r>
      <w:r w:rsidRPr="00AF2B92">
        <w:rPr>
          <w:sz w:val="20"/>
        </w:rPr>
        <w:t xml:space="preserve">nel mondo, </w:t>
      </w:r>
      <w:r w:rsidRPr="00AF2B92">
        <w:rPr>
          <w:b/>
          <w:bCs/>
          <w:sz w:val="20"/>
        </w:rPr>
        <w:t>1,1 mln i morti.</w:t>
      </w:r>
      <w:r w:rsidRPr="00AF2B92">
        <w:rPr>
          <w:rFonts w:eastAsia="MS PGothic" w:cs="Arial"/>
          <w:color w:val="000000" w:themeColor="text1"/>
          <w:kern w:val="24"/>
          <w:sz w:val="20"/>
        </w:rPr>
        <w:t xml:space="preserve"> </w:t>
      </w:r>
      <w:r w:rsidRPr="00765AE5">
        <w:rPr>
          <w:rFonts w:eastAsia="MS PGothic" w:cs="Arial"/>
          <w:color w:val="000000" w:themeColor="text1"/>
          <w:kern w:val="24"/>
          <w:sz w:val="20"/>
        </w:rPr>
        <w:t xml:space="preserve">In </w:t>
      </w:r>
      <w:r w:rsidRPr="00765AE5">
        <w:rPr>
          <w:rFonts w:eastAsia="MS PGothic" w:cs="Arial"/>
          <w:b/>
          <w:bCs/>
          <w:color w:val="000000" w:themeColor="text1"/>
          <w:kern w:val="24"/>
          <w:sz w:val="20"/>
        </w:rPr>
        <w:t>Italia</w:t>
      </w:r>
      <w:r w:rsidRPr="00765AE5">
        <w:rPr>
          <w:rFonts w:eastAsia="MS PGothic" w:cs="Arial"/>
          <w:color w:val="000000" w:themeColor="text1"/>
          <w:kern w:val="24"/>
          <w:sz w:val="20"/>
        </w:rPr>
        <w:t xml:space="preserve"> la </w:t>
      </w:r>
      <w:r w:rsidRPr="00765AE5">
        <w:rPr>
          <w:rFonts w:eastAsia="MS PGothic" w:cs="Arial"/>
          <w:b/>
          <w:bCs/>
          <w:color w:val="000000" w:themeColor="text1"/>
          <w:kern w:val="24"/>
          <w:sz w:val="20"/>
        </w:rPr>
        <w:t xml:space="preserve">diffusione del contagio </w:t>
      </w:r>
      <w:r w:rsidRPr="00765AE5">
        <w:rPr>
          <w:rFonts w:eastAsia="MS PGothic" w:cs="Arial"/>
          <w:color w:val="000000" w:themeColor="text1"/>
          <w:kern w:val="24"/>
          <w:sz w:val="20"/>
        </w:rPr>
        <w:t xml:space="preserve">si è concentrata inizialmente nei </w:t>
      </w:r>
      <w:r w:rsidRPr="00765AE5">
        <w:rPr>
          <w:rFonts w:eastAsia="MS PGothic" w:cs="Arial"/>
          <w:b/>
          <w:bCs/>
          <w:color w:val="000000" w:themeColor="text1"/>
          <w:kern w:val="24"/>
          <w:sz w:val="20"/>
        </w:rPr>
        <w:t xml:space="preserve">mesi di marzo e aprile </w:t>
      </w:r>
      <w:r w:rsidRPr="00765AE5">
        <w:rPr>
          <w:rFonts w:eastAsia="MS PGothic" w:cs="Arial"/>
          <w:color w:val="000000" w:themeColor="text1"/>
          <w:kern w:val="24"/>
          <w:sz w:val="20"/>
        </w:rPr>
        <w:t xml:space="preserve">(prima di altri Paesi). Dalla fine di agosto si è assistito ad un rialzo del </w:t>
      </w:r>
      <w:r w:rsidRPr="00765AE5">
        <w:rPr>
          <w:rFonts w:eastAsia="MS PGothic" w:cs="Arial"/>
          <w:i/>
          <w:iCs/>
          <w:color w:val="000000" w:themeColor="text1"/>
          <w:kern w:val="24"/>
          <w:sz w:val="20"/>
        </w:rPr>
        <w:t>trend</w:t>
      </w:r>
      <w:r w:rsidRPr="00765AE5">
        <w:rPr>
          <w:rFonts w:eastAsia="MS PGothic" w:cs="Arial"/>
          <w:color w:val="000000" w:themeColor="text1"/>
          <w:kern w:val="24"/>
          <w:sz w:val="20"/>
        </w:rPr>
        <w:t xml:space="preserve">, che oggi configura una vera e propria </w:t>
      </w:r>
      <w:r w:rsidRPr="00765AE5">
        <w:rPr>
          <w:rFonts w:eastAsia="MS PGothic" w:cs="Arial"/>
          <w:b/>
          <w:bCs/>
          <w:color w:val="000000" w:themeColor="text1"/>
          <w:kern w:val="24"/>
          <w:sz w:val="20"/>
        </w:rPr>
        <w:t>seconda ondata</w:t>
      </w:r>
      <w:r w:rsidRPr="00765AE5">
        <w:rPr>
          <w:rFonts w:eastAsia="MS PGothic" w:cs="Arial"/>
          <w:color w:val="000000" w:themeColor="text1"/>
          <w:kern w:val="24"/>
          <w:sz w:val="20"/>
        </w:rPr>
        <w:t>.</w:t>
      </w:r>
      <w:r>
        <w:rPr>
          <w:rFonts w:eastAsia="MS PGothic" w:cs="Arial"/>
          <w:color w:val="000000" w:themeColor="text1"/>
          <w:kern w:val="24"/>
          <w:sz w:val="20"/>
        </w:rPr>
        <w:t xml:space="preserve"> </w:t>
      </w:r>
      <w:r w:rsidRPr="00765AE5">
        <w:rPr>
          <w:rFonts w:eastAsia="MS PGothic" w:cs="Arial"/>
          <w:color w:val="000000" w:themeColor="text1"/>
          <w:kern w:val="24"/>
          <w:sz w:val="20"/>
        </w:rPr>
        <w:t xml:space="preserve">In Toscana il virus ha contagiato </w:t>
      </w:r>
      <w:r w:rsidRPr="00765AE5">
        <w:rPr>
          <w:rFonts w:eastAsia="MS PGothic" w:cs="Arial"/>
          <w:b/>
          <w:bCs/>
          <w:color w:val="000000" w:themeColor="text1"/>
          <w:kern w:val="24"/>
          <w:sz w:val="20"/>
        </w:rPr>
        <w:t>25 mila persone</w:t>
      </w:r>
      <w:r w:rsidRPr="00765AE5">
        <w:rPr>
          <w:rFonts w:eastAsia="MS PGothic" w:cs="Arial"/>
          <w:color w:val="000000" w:themeColor="text1"/>
          <w:kern w:val="24"/>
          <w:sz w:val="20"/>
        </w:rPr>
        <w:t xml:space="preserve"> (</w:t>
      </w:r>
      <w:proofErr w:type="gramStart"/>
      <w:r w:rsidRPr="00765AE5">
        <w:rPr>
          <w:rFonts w:eastAsia="MS PGothic" w:cs="Arial"/>
          <w:b/>
          <w:bCs/>
          <w:i/>
          <w:iCs/>
          <w:color w:val="000000" w:themeColor="text1"/>
          <w:kern w:val="24"/>
          <w:sz w:val="20"/>
        </w:rPr>
        <w:t>7^</w:t>
      </w:r>
      <w:proofErr w:type="gramEnd"/>
      <w:r w:rsidRPr="00765AE5">
        <w:rPr>
          <w:rFonts w:eastAsia="MS PGothic" w:cs="Arial"/>
          <w:b/>
          <w:bCs/>
          <w:i/>
          <w:iCs/>
          <w:color w:val="000000" w:themeColor="text1"/>
          <w:kern w:val="24"/>
          <w:sz w:val="20"/>
        </w:rPr>
        <w:t xml:space="preserve"> posto in Italia</w:t>
      </w:r>
      <w:r w:rsidRPr="00765AE5">
        <w:rPr>
          <w:rFonts w:eastAsia="MS PGothic" w:cs="Arial"/>
          <w:color w:val="000000" w:themeColor="text1"/>
          <w:kern w:val="24"/>
          <w:sz w:val="20"/>
        </w:rPr>
        <w:t xml:space="preserve">). La </w:t>
      </w:r>
      <w:r w:rsidRPr="00765AE5">
        <w:rPr>
          <w:rFonts w:eastAsia="MS PGothic" w:cs="Arial"/>
          <w:b/>
          <w:bCs/>
          <w:color w:val="000000" w:themeColor="text1"/>
          <w:kern w:val="24"/>
          <w:sz w:val="20"/>
        </w:rPr>
        <w:t xml:space="preserve">seconda ondata </w:t>
      </w:r>
      <w:r w:rsidRPr="00765AE5">
        <w:rPr>
          <w:rFonts w:eastAsia="MS PGothic" w:cs="Arial"/>
          <w:color w:val="000000" w:themeColor="text1"/>
          <w:kern w:val="24"/>
          <w:sz w:val="20"/>
        </w:rPr>
        <w:t xml:space="preserve">appare </w:t>
      </w:r>
      <w:r w:rsidRPr="00765AE5">
        <w:rPr>
          <w:rFonts w:eastAsia="MS PGothic" w:cs="Arial"/>
          <w:b/>
          <w:bCs/>
          <w:color w:val="000000" w:themeColor="text1"/>
          <w:kern w:val="24"/>
          <w:sz w:val="20"/>
        </w:rPr>
        <w:t>più aggressiva della prima</w:t>
      </w:r>
      <w:r w:rsidRPr="00765AE5">
        <w:rPr>
          <w:rFonts w:eastAsia="MS PGothic" w:cs="Arial"/>
          <w:color w:val="000000" w:themeColor="text1"/>
          <w:kern w:val="24"/>
          <w:sz w:val="20"/>
        </w:rPr>
        <w:t>.</w:t>
      </w:r>
      <w:r w:rsidRPr="00765AE5">
        <w:rPr>
          <w:rFonts w:ascii="Century Gothic" w:eastAsia="MS PGothic" w:hAnsi="Century Gothic" w:cs="Arial"/>
          <w:color w:val="000000" w:themeColor="text1"/>
          <w:kern w:val="24"/>
          <w:sz w:val="44"/>
          <w:szCs w:val="44"/>
        </w:rPr>
        <w:t xml:space="preserve"> </w:t>
      </w:r>
      <w:r w:rsidRPr="00BB77B6">
        <w:rPr>
          <w:rFonts w:eastAsia="MS PGothic" w:cs="Arial"/>
          <w:b/>
          <w:bCs/>
          <w:color w:val="000000" w:themeColor="text1"/>
          <w:kern w:val="24"/>
          <w:sz w:val="20"/>
        </w:rPr>
        <w:t xml:space="preserve">L’incidenza dei contagi </w:t>
      </w:r>
      <w:r w:rsidR="00BB77B6">
        <w:rPr>
          <w:rFonts w:eastAsia="MS PGothic" w:cs="Arial"/>
          <w:b/>
          <w:bCs/>
          <w:color w:val="000000" w:themeColor="text1"/>
          <w:kern w:val="24"/>
          <w:sz w:val="20"/>
        </w:rPr>
        <w:t>sulla popolazione del</w:t>
      </w:r>
      <w:r w:rsidR="00DE2A9C">
        <w:rPr>
          <w:rFonts w:eastAsia="MS PGothic" w:cs="Arial"/>
          <w:b/>
          <w:bCs/>
          <w:color w:val="000000" w:themeColor="text1"/>
          <w:kern w:val="24"/>
          <w:sz w:val="20"/>
        </w:rPr>
        <w:t xml:space="preserve"> territorio della</w:t>
      </w:r>
      <w:r w:rsidR="00BB77B6">
        <w:rPr>
          <w:rFonts w:eastAsia="MS PGothic" w:cs="Arial"/>
          <w:b/>
          <w:bCs/>
          <w:color w:val="000000" w:themeColor="text1"/>
          <w:kern w:val="24"/>
          <w:sz w:val="20"/>
        </w:rPr>
        <w:t xml:space="preserve"> provincia di </w:t>
      </w:r>
      <w:r w:rsidR="00124B7D">
        <w:rPr>
          <w:rFonts w:eastAsia="MS PGothic" w:cs="Arial"/>
          <w:b/>
          <w:bCs/>
          <w:color w:val="000000" w:themeColor="text1"/>
          <w:kern w:val="24"/>
          <w:sz w:val="20"/>
        </w:rPr>
        <w:t>Arezzo</w:t>
      </w:r>
      <w:r w:rsidR="00BB77B6">
        <w:rPr>
          <w:rFonts w:eastAsia="MS PGothic" w:cs="Arial"/>
          <w:b/>
          <w:bCs/>
          <w:color w:val="000000" w:themeColor="text1"/>
          <w:kern w:val="24"/>
          <w:sz w:val="20"/>
        </w:rPr>
        <w:t xml:space="preserve"> è pari allo 0,7%</w:t>
      </w:r>
      <w:r w:rsidRPr="00BB77B6">
        <w:rPr>
          <w:rFonts w:eastAsia="MS PGothic" w:cs="Arial"/>
          <w:b/>
          <w:bCs/>
          <w:color w:val="000000" w:themeColor="text1"/>
          <w:kern w:val="24"/>
          <w:sz w:val="20"/>
        </w:rPr>
        <w:t>.</w:t>
      </w:r>
    </w:p>
    <w:p w14:paraId="2F371DD2" w14:textId="2E957381" w:rsidR="00765AE5" w:rsidRDefault="00765AE5" w:rsidP="00CD7089">
      <w:pPr>
        <w:spacing w:before="60" w:line="240" w:lineRule="auto"/>
        <w:rPr>
          <w:bCs/>
          <w:color w:val="FF0000"/>
          <w:sz w:val="20"/>
        </w:rPr>
      </w:pPr>
    </w:p>
    <w:p w14:paraId="6F8F52BA" w14:textId="38C9E838" w:rsidR="00765AE5" w:rsidRDefault="00765AE5" w:rsidP="00765AE5">
      <w:pPr>
        <w:spacing w:before="60" w:line="264" w:lineRule="auto"/>
        <w:rPr>
          <w:b/>
          <w:sz w:val="20"/>
          <w:szCs w:val="22"/>
          <w:u w:val="single"/>
        </w:rPr>
      </w:pPr>
      <w:r>
        <w:rPr>
          <w:b/>
          <w:sz w:val="20"/>
          <w:szCs w:val="22"/>
          <w:u w:val="single"/>
        </w:rPr>
        <w:t>IMPATTO SUL TESSUTO IMPRENDITORIALE</w:t>
      </w:r>
    </w:p>
    <w:p w14:paraId="3078B7E3" w14:textId="45888727" w:rsidR="00765AE5" w:rsidRPr="00DE2A9C" w:rsidRDefault="00765AE5" w:rsidP="00765AE5">
      <w:pPr>
        <w:spacing w:before="60" w:line="240" w:lineRule="auto"/>
        <w:rPr>
          <w:b/>
          <w:bCs/>
          <w:sz w:val="20"/>
        </w:rPr>
      </w:pPr>
      <w:r w:rsidRPr="00765AE5">
        <w:rPr>
          <w:sz w:val="20"/>
        </w:rPr>
        <w:t xml:space="preserve">In </w:t>
      </w:r>
      <w:r w:rsidRPr="00765AE5">
        <w:rPr>
          <w:b/>
          <w:bCs/>
          <w:sz w:val="20"/>
        </w:rPr>
        <w:t>Italia</w:t>
      </w:r>
      <w:r w:rsidRPr="00765AE5">
        <w:rPr>
          <w:sz w:val="20"/>
        </w:rPr>
        <w:t xml:space="preserve"> esistono </w:t>
      </w:r>
      <w:r w:rsidRPr="00765AE5">
        <w:rPr>
          <w:b/>
          <w:bCs/>
          <w:sz w:val="20"/>
        </w:rPr>
        <w:t>4,5 mln di imprese extra agricole</w:t>
      </w:r>
      <w:r w:rsidRPr="00765AE5">
        <w:rPr>
          <w:sz w:val="20"/>
        </w:rPr>
        <w:t xml:space="preserve">. In </w:t>
      </w:r>
      <w:r w:rsidRPr="00765AE5">
        <w:rPr>
          <w:b/>
          <w:bCs/>
          <w:sz w:val="20"/>
        </w:rPr>
        <w:t xml:space="preserve">Toscana </w:t>
      </w:r>
      <w:r w:rsidRPr="00765AE5">
        <w:rPr>
          <w:sz w:val="20"/>
        </w:rPr>
        <w:t xml:space="preserve">la quota di imprese registrate è di </w:t>
      </w:r>
      <w:r w:rsidRPr="00765AE5">
        <w:rPr>
          <w:b/>
          <w:bCs/>
          <w:sz w:val="20"/>
        </w:rPr>
        <w:t>oltre 325 mila unità</w:t>
      </w:r>
      <w:r>
        <w:rPr>
          <w:sz w:val="20"/>
        </w:rPr>
        <w:t xml:space="preserve">, di cui più di </w:t>
      </w:r>
      <w:r w:rsidRPr="00765AE5">
        <w:rPr>
          <w:b/>
          <w:bCs/>
          <w:sz w:val="20"/>
        </w:rPr>
        <w:t>212 mila imprese del terziari</w:t>
      </w:r>
      <w:r w:rsidR="00DE2A9C">
        <w:rPr>
          <w:b/>
          <w:bCs/>
          <w:sz w:val="20"/>
        </w:rPr>
        <w:t>o</w:t>
      </w:r>
      <w:r>
        <w:rPr>
          <w:sz w:val="20"/>
        </w:rPr>
        <w:t xml:space="preserve">, che </w:t>
      </w:r>
      <w:r w:rsidRPr="00765AE5">
        <w:rPr>
          <w:sz w:val="20"/>
        </w:rPr>
        <w:t>rappresentano il 65% dell’intero tessuto imprenditoriale.</w:t>
      </w:r>
      <w:r w:rsidR="00BB77B6">
        <w:rPr>
          <w:sz w:val="20"/>
        </w:rPr>
        <w:t xml:space="preserve"> </w:t>
      </w:r>
      <w:r w:rsidR="00BB77B6" w:rsidRPr="00BB77B6">
        <w:rPr>
          <w:b/>
          <w:bCs/>
          <w:sz w:val="20"/>
        </w:rPr>
        <w:t xml:space="preserve">La sola provincia di </w:t>
      </w:r>
      <w:r w:rsidR="00124B7D">
        <w:rPr>
          <w:b/>
          <w:bCs/>
          <w:sz w:val="20"/>
        </w:rPr>
        <w:t>Arezzo</w:t>
      </w:r>
      <w:r w:rsidR="00BB77B6" w:rsidRPr="00BB77B6">
        <w:rPr>
          <w:b/>
          <w:bCs/>
          <w:sz w:val="20"/>
        </w:rPr>
        <w:t xml:space="preserve"> conta </w:t>
      </w:r>
      <w:r w:rsidR="00124B7D">
        <w:rPr>
          <w:b/>
          <w:bCs/>
          <w:sz w:val="20"/>
        </w:rPr>
        <w:t>16.820</w:t>
      </w:r>
      <w:r w:rsidR="00BB77B6" w:rsidRPr="00BB77B6">
        <w:rPr>
          <w:b/>
          <w:bCs/>
          <w:sz w:val="20"/>
        </w:rPr>
        <w:t xml:space="preserve"> imprese </w:t>
      </w:r>
      <w:r w:rsidR="00DE2A9C">
        <w:rPr>
          <w:b/>
          <w:bCs/>
          <w:sz w:val="20"/>
        </w:rPr>
        <w:t>operative nel</w:t>
      </w:r>
      <w:r w:rsidR="00BB77B6" w:rsidRPr="00DE2A9C">
        <w:rPr>
          <w:b/>
          <w:bCs/>
          <w:sz w:val="20"/>
        </w:rPr>
        <w:t xml:space="preserve"> </w:t>
      </w:r>
      <w:r w:rsidR="00DE2A9C" w:rsidRPr="00DE2A9C">
        <w:rPr>
          <w:b/>
          <w:bCs/>
          <w:sz w:val="20"/>
        </w:rPr>
        <w:t>commercio,</w:t>
      </w:r>
      <w:r w:rsidR="00DE2A9C">
        <w:rPr>
          <w:b/>
          <w:bCs/>
          <w:sz w:val="20"/>
        </w:rPr>
        <w:t xml:space="preserve"> nel</w:t>
      </w:r>
      <w:r w:rsidR="00DE2A9C" w:rsidRPr="00DE2A9C">
        <w:rPr>
          <w:b/>
          <w:bCs/>
          <w:sz w:val="20"/>
        </w:rPr>
        <w:t xml:space="preserve"> turismo</w:t>
      </w:r>
      <w:r w:rsidR="00DE2A9C">
        <w:rPr>
          <w:b/>
          <w:bCs/>
          <w:sz w:val="20"/>
        </w:rPr>
        <w:t xml:space="preserve"> e nei </w:t>
      </w:r>
      <w:r w:rsidR="00DE2A9C" w:rsidRPr="00DE2A9C">
        <w:rPr>
          <w:b/>
          <w:bCs/>
          <w:sz w:val="20"/>
        </w:rPr>
        <w:t>servizi</w:t>
      </w:r>
      <w:r w:rsidR="00BB77B6" w:rsidRPr="00DE2A9C">
        <w:rPr>
          <w:b/>
          <w:bCs/>
          <w:sz w:val="20"/>
        </w:rPr>
        <w:t>.</w:t>
      </w:r>
    </w:p>
    <w:p w14:paraId="58DF1D52" w14:textId="3DA8B336" w:rsidR="0006322F" w:rsidRDefault="00124B7D" w:rsidP="0006322F">
      <w:pPr>
        <w:spacing w:before="60" w:line="240" w:lineRule="auto"/>
        <w:rPr>
          <w:bCs/>
          <w:sz w:val="20"/>
        </w:rPr>
      </w:pPr>
      <w:r>
        <w:rPr>
          <w:b/>
          <w:bCs/>
          <w:sz w:val="20"/>
        </w:rPr>
        <w:t xml:space="preserve">Nel terzo trimestre </w:t>
      </w:r>
      <w:r w:rsidRPr="00124B7D">
        <w:rPr>
          <w:sz w:val="20"/>
        </w:rPr>
        <w:t>s</w:t>
      </w:r>
      <w:r w:rsidR="00C275C6" w:rsidRPr="00C275C6">
        <w:rPr>
          <w:sz w:val="20"/>
        </w:rPr>
        <w:t>i</w:t>
      </w:r>
      <w:r>
        <w:rPr>
          <w:sz w:val="20"/>
        </w:rPr>
        <w:t xml:space="preserve"> è</w:t>
      </w:r>
      <w:r w:rsidR="00C275C6" w:rsidRPr="00C275C6">
        <w:rPr>
          <w:sz w:val="20"/>
        </w:rPr>
        <w:t xml:space="preserve"> assist</w:t>
      </w:r>
      <w:r>
        <w:rPr>
          <w:sz w:val="20"/>
        </w:rPr>
        <w:t>ito</w:t>
      </w:r>
      <w:r w:rsidR="00C275C6" w:rsidRPr="00C275C6">
        <w:rPr>
          <w:sz w:val="20"/>
        </w:rPr>
        <w:t xml:space="preserve"> ad un</w:t>
      </w:r>
      <w:r>
        <w:rPr>
          <w:sz w:val="20"/>
        </w:rPr>
        <w:t xml:space="preserve"> forte</w:t>
      </w:r>
      <w:r w:rsidR="00C275C6" w:rsidRPr="00C275C6">
        <w:rPr>
          <w:b/>
          <w:bCs/>
          <w:sz w:val="20"/>
        </w:rPr>
        <w:t xml:space="preserve"> decremento della variazione del saldo tra imprese nuove nate e imprese cessate </w:t>
      </w:r>
      <w:r w:rsidR="0006322F">
        <w:rPr>
          <w:b/>
          <w:bCs/>
          <w:sz w:val="20"/>
        </w:rPr>
        <w:t xml:space="preserve">nella provincia di </w:t>
      </w:r>
      <w:r>
        <w:rPr>
          <w:b/>
          <w:bCs/>
          <w:sz w:val="20"/>
        </w:rPr>
        <w:t xml:space="preserve">Arezzo: </w:t>
      </w:r>
      <w:r>
        <w:rPr>
          <w:sz w:val="20"/>
        </w:rPr>
        <w:t xml:space="preserve">sono state 105 in meno </w:t>
      </w:r>
      <w:r w:rsidR="007B3FCA">
        <w:rPr>
          <w:sz w:val="20"/>
        </w:rPr>
        <w:t>ne</w:t>
      </w:r>
      <w:r w:rsidR="0006322F">
        <w:rPr>
          <w:sz w:val="20"/>
        </w:rPr>
        <w:t>l settembre 2</w:t>
      </w:r>
      <w:r w:rsidR="00C275C6" w:rsidRPr="00C275C6">
        <w:rPr>
          <w:sz w:val="20"/>
        </w:rPr>
        <w:t xml:space="preserve">020 </w:t>
      </w:r>
      <w:r>
        <w:rPr>
          <w:sz w:val="20"/>
        </w:rPr>
        <w:t xml:space="preserve">rispetto allo stesso periodo del 2019. Si tratta dello </w:t>
      </w:r>
      <w:r w:rsidRPr="00124B7D">
        <w:rPr>
          <w:b/>
          <w:bCs/>
          <w:sz w:val="20"/>
        </w:rPr>
        <w:t>scostamento negativo più marcato degli ultimi dieci anni</w:t>
      </w:r>
      <w:r w:rsidR="00765AE5" w:rsidRPr="00C275C6">
        <w:rPr>
          <w:sz w:val="20"/>
        </w:rPr>
        <w:t xml:space="preserve">. </w:t>
      </w:r>
      <w:r w:rsidR="0006322F" w:rsidRPr="00765AE5">
        <w:rPr>
          <w:bCs/>
          <w:sz w:val="20"/>
        </w:rPr>
        <w:t xml:space="preserve">Il decremento </w:t>
      </w:r>
      <w:r w:rsidR="0006322F" w:rsidRPr="00C275C6">
        <w:rPr>
          <w:sz w:val="20"/>
        </w:rPr>
        <w:t>della variazione del saldo tra imprese nuove nate e imprese cessate è frutto</w:t>
      </w:r>
      <w:r w:rsidR="0006322F" w:rsidRPr="00765AE5">
        <w:rPr>
          <w:bCs/>
          <w:sz w:val="20"/>
        </w:rPr>
        <w:t xml:space="preserve"> della </w:t>
      </w:r>
      <w:r w:rsidR="0006322F" w:rsidRPr="00765AE5">
        <w:rPr>
          <w:b/>
          <w:bCs/>
          <w:sz w:val="20"/>
        </w:rPr>
        <w:t>decelerazione dell’apertura di nuove attività</w:t>
      </w:r>
      <w:r w:rsidR="0006322F">
        <w:rPr>
          <w:b/>
          <w:bCs/>
          <w:sz w:val="20"/>
        </w:rPr>
        <w:t xml:space="preserve"> </w:t>
      </w:r>
      <w:r>
        <w:rPr>
          <w:b/>
          <w:bCs/>
          <w:sz w:val="20"/>
        </w:rPr>
        <w:t>ad Arezzo</w:t>
      </w:r>
      <w:r w:rsidR="0006322F">
        <w:rPr>
          <w:bCs/>
          <w:sz w:val="20"/>
        </w:rPr>
        <w:t>.</w:t>
      </w:r>
    </w:p>
    <w:p w14:paraId="6D0A2091" w14:textId="24DDF760" w:rsidR="00765AE5" w:rsidRPr="002D0A0F" w:rsidRDefault="00765AE5" w:rsidP="00765AE5">
      <w:pPr>
        <w:spacing w:before="60" w:after="120" w:line="240" w:lineRule="auto"/>
        <w:rPr>
          <w:bCs/>
          <w:i/>
          <w:sz w:val="16"/>
        </w:rPr>
      </w:pPr>
      <w:proofErr w:type="spellStart"/>
      <w:r w:rsidRPr="00C2277E">
        <w:rPr>
          <w:b/>
          <w:i/>
          <w:sz w:val="16"/>
        </w:rPr>
        <w:t>Fig</w:t>
      </w:r>
      <w:proofErr w:type="spellEnd"/>
      <w:r>
        <w:rPr>
          <w:b/>
          <w:i/>
          <w:sz w:val="16"/>
        </w:rPr>
        <w:t xml:space="preserve"> 1</w:t>
      </w:r>
      <w:r w:rsidRPr="00C2277E">
        <w:rPr>
          <w:b/>
          <w:i/>
          <w:sz w:val="16"/>
        </w:rPr>
        <w:t>.</w:t>
      </w:r>
      <w:r w:rsidRPr="002D0A0F">
        <w:rPr>
          <w:bCs/>
          <w:i/>
          <w:sz w:val="16"/>
        </w:rPr>
        <w:t xml:space="preserve"> </w:t>
      </w:r>
      <w:r>
        <w:rPr>
          <w:bCs/>
          <w:i/>
          <w:sz w:val="16"/>
        </w:rPr>
        <w:t xml:space="preserve">Variazione delle imprese del terziario attive </w:t>
      </w:r>
      <w:r w:rsidR="00BB77B6">
        <w:rPr>
          <w:bCs/>
          <w:i/>
          <w:sz w:val="16"/>
        </w:rPr>
        <w:t xml:space="preserve">nella prov. </w:t>
      </w:r>
      <w:r w:rsidR="00124B7D">
        <w:rPr>
          <w:bCs/>
          <w:i/>
          <w:sz w:val="16"/>
        </w:rPr>
        <w:t>Arezzo</w:t>
      </w:r>
      <w:r w:rsidR="00BB77B6">
        <w:rPr>
          <w:bCs/>
          <w:i/>
          <w:sz w:val="16"/>
        </w:rPr>
        <w:t xml:space="preserve"> </w:t>
      </w:r>
      <w:r>
        <w:rPr>
          <w:bCs/>
          <w:i/>
          <w:sz w:val="16"/>
        </w:rPr>
        <w:t>(</w:t>
      </w:r>
      <w:r w:rsidR="00BB77B6">
        <w:rPr>
          <w:bCs/>
          <w:i/>
          <w:sz w:val="16"/>
        </w:rPr>
        <w:t>terzo</w:t>
      </w:r>
      <w:r>
        <w:rPr>
          <w:bCs/>
          <w:i/>
          <w:sz w:val="16"/>
        </w:rPr>
        <w:t xml:space="preserve"> trimestre di ciascun anno rispetto all’anno precedente).</w:t>
      </w:r>
    </w:p>
    <w:p w14:paraId="376B80BF" w14:textId="07608C98" w:rsidR="00765AE5" w:rsidRPr="00765AE5" w:rsidRDefault="00124B7D" w:rsidP="00CD7089">
      <w:pPr>
        <w:spacing w:before="60" w:line="240" w:lineRule="auto"/>
        <w:rPr>
          <w:bCs/>
          <w:sz w:val="20"/>
        </w:rPr>
      </w:pPr>
      <w:r w:rsidRPr="00124B7D">
        <w:rPr>
          <w:noProof/>
        </w:rPr>
        <w:drawing>
          <wp:inline distT="0" distB="0" distL="0" distR="0" wp14:anchorId="4BE1A2C6" wp14:editId="74AA17BE">
            <wp:extent cx="5489575" cy="2323465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575" cy="232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1F104" w14:textId="77F217B6" w:rsidR="00765AE5" w:rsidRDefault="00765AE5" w:rsidP="00CD7089">
      <w:pPr>
        <w:spacing w:before="60" w:line="240" w:lineRule="auto"/>
        <w:rPr>
          <w:bCs/>
          <w:color w:val="FF0000"/>
          <w:sz w:val="20"/>
        </w:rPr>
      </w:pPr>
    </w:p>
    <w:p w14:paraId="01817752" w14:textId="03B7EECC" w:rsidR="00765AE5" w:rsidRDefault="00765AE5" w:rsidP="00765AE5">
      <w:pPr>
        <w:spacing w:before="60" w:line="264" w:lineRule="auto"/>
        <w:rPr>
          <w:b/>
          <w:sz w:val="20"/>
          <w:szCs w:val="22"/>
          <w:u w:val="single"/>
        </w:rPr>
      </w:pPr>
      <w:r>
        <w:rPr>
          <w:b/>
          <w:sz w:val="20"/>
          <w:szCs w:val="22"/>
          <w:u w:val="single"/>
        </w:rPr>
        <w:t>FIDUCIA</w:t>
      </w:r>
      <w:r w:rsidR="00DE2A9C">
        <w:rPr>
          <w:b/>
          <w:sz w:val="20"/>
          <w:szCs w:val="22"/>
          <w:u w:val="single"/>
        </w:rPr>
        <w:t xml:space="preserve"> E </w:t>
      </w:r>
      <w:r w:rsidR="00836F53">
        <w:rPr>
          <w:b/>
          <w:sz w:val="20"/>
          <w:szCs w:val="22"/>
          <w:u w:val="single"/>
        </w:rPr>
        <w:t>RICAVI</w:t>
      </w:r>
    </w:p>
    <w:p w14:paraId="08B04BF4" w14:textId="2CACFA37" w:rsidR="00CD7089" w:rsidRDefault="00124B7D" w:rsidP="00CD7089">
      <w:pPr>
        <w:spacing w:before="60" w:line="240" w:lineRule="auto"/>
        <w:rPr>
          <w:b/>
          <w:sz w:val="20"/>
        </w:rPr>
      </w:pPr>
      <w:r>
        <w:rPr>
          <w:sz w:val="20"/>
        </w:rPr>
        <w:t xml:space="preserve">Al </w:t>
      </w:r>
      <w:r w:rsidRPr="00124B7D">
        <w:rPr>
          <w:b/>
          <w:bCs/>
          <w:sz w:val="20"/>
        </w:rPr>
        <w:t>settembre 2020</w:t>
      </w:r>
      <w:r>
        <w:rPr>
          <w:sz w:val="20"/>
        </w:rPr>
        <w:t xml:space="preserve"> </w:t>
      </w:r>
      <w:r w:rsidR="00765AE5" w:rsidRPr="00765AE5">
        <w:rPr>
          <w:sz w:val="20"/>
        </w:rPr>
        <w:t xml:space="preserve">si </w:t>
      </w:r>
      <w:r w:rsidR="0006322F">
        <w:rPr>
          <w:sz w:val="20"/>
        </w:rPr>
        <w:t xml:space="preserve">è </w:t>
      </w:r>
      <w:r>
        <w:rPr>
          <w:sz w:val="20"/>
        </w:rPr>
        <w:t>registrato</w:t>
      </w:r>
      <w:r w:rsidR="0006322F">
        <w:rPr>
          <w:sz w:val="20"/>
        </w:rPr>
        <w:t xml:space="preserve"> un </w:t>
      </w:r>
      <w:r>
        <w:rPr>
          <w:b/>
          <w:bCs/>
          <w:sz w:val="20"/>
        </w:rPr>
        <w:t xml:space="preserve">incremento del clima di fiducia </w:t>
      </w:r>
      <w:r w:rsidR="0006322F">
        <w:rPr>
          <w:sz w:val="20"/>
        </w:rPr>
        <w:t xml:space="preserve">delle imprese del </w:t>
      </w:r>
      <w:r w:rsidR="0006322F" w:rsidRPr="0006322F">
        <w:rPr>
          <w:b/>
          <w:bCs/>
          <w:sz w:val="20"/>
        </w:rPr>
        <w:t xml:space="preserve">terziario della provincia di </w:t>
      </w:r>
      <w:r>
        <w:rPr>
          <w:b/>
          <w:bCs/>
          <w:sz w:val="20"/>
        </w:rPr>
        <w:t>Arezzo</w:t>
      </w:r>
      <w:r>
        <w:rPr>
          <w:sz w:val="20"/>
        </w:rPr>
        <w:t xml:space="preserve">, che hanno mostrato segnali di ripresa dopo il tracollo rilevato nel periodo immediatamente successivo il </w:t>
      </w:r>
      <w:r>
        <w:rPr>
          <w:i/>
          <w:iCs/>
          <w:sz w:val="20"/>
        </w:rPr>
        <w:t>lockdown</w:t>
      </w:r>
      <w:r>
        <w:rPr>
          <w:sz w:val="20"/>
        </w:rPr>
        <w:t xml:space="preserve">. Allo stesso modo, </w:t>
      </w:r>
      <w:r w:rsidR="00765AE5" w:rsidRPr="00765AE5">
        <w:rPr>
          <w:sz w:val="20"/>
        </w:rPr>
        <w:t xml:space="preserve">le imprese </w:t>
      </w:r>
      <w:r>
        <w:rPr>
          <w:sz w:val="20"/>
        </w:rPr>
        <w:t>mostrano</w:t>
      </w:r>
      <w:r w:rsidR="00765AE5" w:rsidRPr="00765AE5">
        <w:rPr>
          <w:sz w:val="20"/>
        </w:rPr>
        <w:t xml:space="preserve"> un </w:t>
      </w:r>
      <w:r w:rsidR="00765AE5" w:rsidRPr="00765AE5">
        <w:rPr>
          <w:b/>
          <w:bCs/>
          <w:sz w:val="20"/>
        </w:rPr>
        <w:t>miglioramento dell’andamento della propria attività</w:t>
      </w:r>
      <w:r w:rsidR="00765AE5" w:rsidRPr="00765AE5">
        <w:rPr>
          <w:sz w:val="20"/>
        </w:rPr>
        <w:t xml:space="preserve">, </w:t>
      </w:r>
      <w:r>
        <w:rPr>
          <w:sz w:val="20"/>
        </w:rPr>
        <w:t xml:space="preserve">che tuttavia è </w:t>
      </w:r>
      <w:r w:rsidRPr="00124B7D">
        <w:rPr>
          <w:b/>
          <w:bCs/>
          <w:sz w:val="20"/>
        </w:rPr>
        <w:t>prevista in forte calo</w:t>
      </w:r>
      <w:r w:rsidR="00765AE5" w:rsidRPr="00765AE5">
        <w:rPr>
          <w:sz w:val="20"/>
        </w:rPr>
        <w:t xml:space="preserve"> </w:t>
      </w:r>
      <w:r>
        <w:rPr>
          <w:sz w:val="20"/>
        </w:rPr>
        <w:t xml:space="preserve">nei prossimi mesi a </w:t>
      </w:r>
      <w:r w:rsidR="00765AE5" w:rsidRPr="00765AE5">
        <w:rPr>
          <w:sz w:val="20"/>
        </w:rPr>
        <w:t xml:space="preserve">causa della </w:t>
      </w:r>
      <w:r w:rsidR="00765AE5" w:rsidRPr="00765AE5">
        <w:rPr>
          <w:b/>
          <w:bCs/>
          <w:sz w:val="20"/>
        </w:rPr>
        <w:t xml:space="preserve">seconda ondata </w:t>
      </w:r>
      <w:r>
        <w:rPr>
          <w:b/>
          <w:bCs/>
          <w:sz w:val="20"/>
        </w:rPr>
        <w:t>del virus attualmente in atto</w:t>
      </w:r>
      <w:r w:rsidR="00765AE5" w:rsidRPr="00626A90">
        <w:rPr>
          <w:sz w:val="20"/>
        </w:rPr>
        <w:t xml:space="preserve">. </w:t>
      </w:r>
      <w:r>
        <w:rPr>
          <w:sz w:val="20"/>
        </w:rPr>
        <w:t>In questo senso, l</w:t>
      </w:r>
      <w:r w:rsidR="00765AE5" w:rsidRPr="00626A90">
        <w:rPr>
          <w:sz w:val="20"/>
        </w:rPr>
        <w:t xml:space="preserve">’indicatore congiunturale, </w:t>
      </w:r>
      <w:r w:rsidR="00CD7089" w:rsidRPr="00626A90">
        <w:rPr>
          <w:bCs/>
          <w:sz w:val="20"/>
        </w:rPr>
        <w:t xml:space="preserve">restituito dalla somma tra coloro che hanno indicato un miglioramento della situazione e la metà di coloro che hanno indicato una condizione di invarianza, </w:t>
      </w:r>
      <w:r w:rsidR="00765AE5" w:rsidRPr="00626A90">
        <w:rPr>
          <w:bCs/>
          <w:sz w:val="20"/>
        </w:rPr>
        <w:t xml:space="preserve">è pari a </w:t>
      </w:r>
      <w:r>
        <w:rPr>
          <w:bCs/>
          <w:sz w:val="20"/>
        </w:rPr>
        <w:t>23</w:t>
      </w:r>
      <w:r w:rsidR="00765AE5" w:rsidRPr="00626A90">
        <w:rPr>
          <w:bCs/>
          <w:sz w:val="20"/>
        </w:rPr>
        <w:t>, in aumento rispetto a</w:t>
      </w:r>
      <w:r w:rsidR="00DE2A9C">
        <w:rPr>
          <w:bCs/>
          <w:sz w:val="20"/>
        </w:rPr>
        <w:t>l</w:t>
      </w:r>
      <w:r>
        <w:rPr>
          <w:bCs/>
          <w:sz w:val="20"/>
        </w:rPr>
        <w:t>l’11,5 r</w:t>
      </w:r>
      <w:r w:rsidR="00765AE5" w:rsidRPr="00626A90">
        <w:rPr>
          <w:bCs/>
          <w:sz w:val="20"/>
        </w:rPr>
        <w:t xml:space="preserve">ilevato ad aprile </w:t>
      </w:r>
      <w:r w:rsidR="00626A90" w:rsidRPr="00626A90">
        <w:rPr>
          <w:bCs/>
          <w:sz w:val="20"/>
        </w:rPr>
        <w:t>(che a sua volta aveva per</w:t>
      </w:r>
      <w:r w:rsidR="00492A42">
        <w:rPr>
          <w:bCs/>
          <w:sz w:val="20"/>
        </w:rPr>
        <w:t>s</w:t>
      </w:r>
      <w:r w:rsidR="00626A90" w:rsidRPr="00626A90">
        <w:rPr>
          <w:bCs/>
          <w:sz w:val="20"/>
        </w:rPr>
        <w:t xml:space="preserve">o </w:t>
      </w:r>
      <w:r>
        <w:rPr>
          <w:bCs/>
          <w:sz w:val="20"/>
        </w:rPr>
        <w:t>30</w:t>
      </w:r>
      <w:r w:rsidR="00626A90" w:rsidRPr="00626A90">
        <w:rPr>
          <w:bCs/>
          <w:sz w:val="20"/>
        </w:rPr>
        <w:t xml:space="preserve"> punti </w:t>
      </w:r>
      <w:r w:rsidR="00492A42">
        <w:rPr>
          <w:bCs/>
          <w:sz w:val="20"/>
        </w:rPr>
        <w:t>su</w:t>
      </w:r>
      <w:r w:rsidR="00626A90" w:rsidRPr="00626A90">
        <w:rPr>
          <w:bCs/>
          <w:sz w:val="20"/>
        </w:rPr>
        <w:t xml:space="preserve">l periodo </w:t>
      </w:r>
      <w:proofErr w:type="spellStart"/>
      <w:r w:rsidR="00626A90" w:rsidRPr="00626A90">
        <w:rPr>
          <w:bCs/>
          <w:sz w:val="20"/>
        </w:rPr>
        <w:t>pre</w:t>
      </w:r>
      <w:proofErr w:type="spellEnd"/>
      <w:r w:rsidR="00626A90" w:rsidRPr="00626A90">
        <w:rPr>
          <w:bCs/>
          <w:sz w:val="20"/>
        </w:rPr>
        <w:t xml:space="preserve">-COVID), </w:t>
      </w:r>
      <w:r w:rsidR="00626A90" w:rsidRPr="00C275C6">
        <w:rPr>
          <w:b/>
          <w:sz w:val="20"/>
        </w:rPr>
        <w:t>ma previsto in nuovo peggioramento entro la fine dell’anno</w:t>
      </w:r>
      <w:r w:rsidR="006C6CE2" w:rsidRPr="00C275C6">
        <w:rPr>
          <w:b/>
          <w:sz w:val="20"/>
        </w:rPr>
        <w:t xml:space="preserve"> (</w:t>
      </w:r>
      <w:r>
        <w:rPr>
          <w:b/>
          <w:sz w:val="20"/>
        </w:rPr>
        <w:t>10</w:t>
      </w:r>
      <w:r w:rsidR="006C6CE2" w:rsidRPr="00C275C6">
        <w:rPr>
          <w:b/>
          <w:sz w:val="20"/>
        </w:rPr>
        <w:t>)</w:t>
      </w:r>
      <w:r w:rsidR="00C275C6">
        <w:rPr>
          <w:b/>
          <w:sz w:val="20"/>
        </w:rPr>
        <w:t xml:space="preserve"> </w:t>
      </w:r>
      <w:r>
        <w:rPr>
          <w:b/>
          <w:bCs/>
          <w:sz w:val="20"/>
        </w:rPr>
        <w:t>a causa dell’incedere d</w:t>
      </w:r>
      <w:r w:rsidR="00C275C6" w:rsidRPr="00C275C6">
        <w:rPr>
          <w:b/>
          <w:bCs/>
          <w:sz w:val="20"/>
        </w:rPr>
        <w:t>ella seconda ondata</w:t>
      </w:r>
      <w:r>
        <w:rPr>
          <w:b/>
          <w:bCs/>
          <w:sz w:val="20"/>
        </w:rPr>
        <w:t xml:space="preserve"> del virus</w:t>
      </w:r>
      <w:r w:rsidR="006C6CE2" w:rsidRPr="00C275C6">
        <w:rPr>
          <w:b/>
          <w:sz w:val="20"/>
        </w:rPr>
        <w:t xml:space="preserve">. </w:t>
      </w:r>
    </w:p>
    <w:p w14:paraId="14C56D25" w14:textId="654B4490" w:rsidR="00DE2A9C" w:rsidRPr="00DE2A9C" w:rsidRDefault="00492A42" w:rsidP="00836F53">
      <w:pPr>
        <w:spacing w:before="60" w:line="240" w:lineRule="auto"/>
        <w:rPr>
          <w:bCs/>
          <w:sz w:val="20"/>
        </w:rPr>
      </w:pPr>
      <w:r>
        <w:rPr>
          <w:bCs/>
          <w:sz w:val="20"/>
          <w:szCs w:val="22"/>
        </w:rPr>
        <w:lastRenderedPageBreak/>
        <w:t xml:space="preserve">Allo stesso tempo, sebbene nei mesi estivi </w:t>
      </w:r>
      <w:r>
        <w:rPr>
          <w:b/>
          <w:sz w:val="20"/>
          <w:szCs w:val="22"/>
        </w:rPr>
        <w:t>si sia assistito ad una</w:t>
      </w:r>
      <w:r w:rsidR="00DE2A9C">
        <w:rPr>
          <w:b/>
          <w:sz w:val="20"/>
          <w:szCs w:val="22"/>
        </w:rPr>
        <w:t xml:space="preserve"> risalita</w:t>
      </w:r>
      <w:r w:rsidR="00DE2A9C" w:rsidRPr="006C6CE2">
        <w:rPr>
          <w:b/>
          <w:sz w:val="20"/>
          <w:szCs w:val="22"/>
        </w:rPr>
        <w:t xml:space="preserve"> </w:t>
      </w:r>
      <w:r>
        <w:rPr>
          <w:b/>
          <w:sz w:val="20"/>
          <w:szCs w:val="22"/>
        </w:rPr>
        <w:t>del</w:t>
      </w:r>
      <w:r w:rsidR="00DE2A9C">
        <w:rPr>
          <w:b/>
          <w:bCs/>
          <w:sz w:val="20"/>
          <w:szCs w:val="22"/>
        </w:rPr>
        <w:t>la c</w:t>
      </w:r>
      <w:r w:rsidR="00DE2A9C" w:rsidRPr="00C275C6">
        <w:rPr>
          <w:b/>
          <w:bCs/>
          <w:sz w:val="20"/>
          <w:szCs w:val="22"/>
        </w:rPr>
        <w:t xml:space="preserve">urva dei ricavi </w:t>
      </w:r>
      <w:r w:rsidR="00DE2A9C" w:rsidRPr="00C275C6">
        <w:rPr>
          <w:b/>
          <w:sz w:val="20"/>
          <w:szCs w:val="22"/>
        </w:rPr>
        <w:t xml:space="preserve">delle imprese </w:t>
      </w:r>
      <w:r w:rsidR="00DE2A9C">
        <w:rPr>
          <w:b/>
          <w:sz w:val="20"/>
          <w:szCs w:val="22"/>
        </w:rPr>
        <w:t xml:space="preserve">del terziario della provincia di </w:t>
      </w:r>
      <w:r>
        <w:rPr>
          <w:b/>
          <w:sz w:val="20"/>
          <w:szCs w:val="22"/>
        </w:rPr>
        <w:t>Arezzo</w:t>
      </w:r>
      <w:r>
        <w:rPr>
          <w:bCs/>
          <w:sz w:val="20"/>
          <w:szCs w:val="22"/>
        </w:rPr>
        <w:t xml:space="preserve">, è </w:t>
      </w:r>
      <w:r w:rsidR="00DE2A9C" w:rsidRPr="00492A42">
        <w:rPr>
          <w:bCs/>
          <w:sz w:val="20"/>
          <w:szCs w:val="22"/>
        </w:rPr>
        <w:t>previsto</w:t>
      </w:r>
      <w:r w:rsidR="00DE2A9C" w:rsidRPr="00DE2A9C">
        <w:rPr>
          <w:b/>
          <w:sz w:val="20"/>
          <w:szCs w:val="22"/>
        </w:rPr>
        <w:t xml:space="preserve"> </w:t>
      </w:r>
      <w:r w:rsidR="00DE2A9C" w:rsidRPr="00492A42">
        <w:rPr>
          <w:bCs/>
          <w:sz w:val="20"/>
          <w:szCs w:val="22"/>
        </w:rPr>
        <w:t>u</w:t>
      </w:r>
      <w:r>
        <w:rPr>
          <w:bCs/>
          <w:sz w:val="20"/>
          <w:szCs w:val="22"/>
        </w:rPr>
        <w:t xml:space="preserve">n nuovo </w:t>
      </w:r>
      <w:r w:rsidR="00DE2A9C" w:rsidRPr="00DE2A9C">
        <w:rPr>
          <w:b/>
          <w:sz w:val="20"/>
          <w:szCs w:val="22"/>
        </w:rPr>
        <w:t>crollo dell’indicatore</w:t>
      </w:r>
      <w:r w:rsidR="00DE2A9C">
        <w:rPr>
          <w:bCs/>
          <w:sz w:val="20"/>
          <w:szCs w:val="22"/>
        </w:rPr>
        <w:t xml:space="preserve"> in vista degli </w:t>
      </w:r>
      <w:r w:rsidR="00DE2A9C" w:rsidRPr="00DE2A9C">
        <w:rPr>
          <w:b/>
          <w:sz w:val="20"/>
          <w:szCs w:val="22"/>
        </w:rPr>
        <w:t>ultimi mesi del 2020</w:t>
      </w:r>
      <w:r w:rsidR="00DE2A9C">
        <w:rPr>
          <w:bCs/>
          <w:sz w:val="20"/>
          <w:szCs w:val="22"/>
        </w:rPr>
        <w:t xml:space="preserve">, a causa del profondo clima di incertezza che accompagna la gestione della nuova ondata di contagi. L’indicatore congiunturale relativo ai ricavi è infatti passato dal </w:t>
      </w:r>
      <w:r>
        <w:rPr>
          <w:bCs/>
          <w:sz w:val="20"/>
          <w:szCs w:val="22"/>
        </w:rPr>
        <w:t>12,3</w:t>
      </w:r>
      <w:r w:rsidR="00DE2A9C">
        <w:rPr>
          <w:bCs/>
          <w:sz w:val="20"/>
          <w:szCs w:val="22"/>
        </w:rPr>
        <w:t xml:space="preserve"> rilevato ad aprile al </w:t>
      </w:r>
      <w:r>
        <w:rPr>
          <w:bCs/>
          <w:sz w:val="20"/>
          <w:szCs w:val="22"/>
        </w:rPr>
        <w:t>23,3</w:t>
      </w:r>
      <w:r w:rsidR="00DE2A9C">
        <w:rPr>
          <w:bCs/>
          <w:sz w:val="20"/>
          <w:szCs w:val="22"/>
        </w:rPr>
        <w:t xml:space="preserve"> </w:t>
      </w:r>
      <w:r w:rsidR="00836F53">
        <w:rPr>
          <w:bCs/>
          <w:sz w:val="20"/>
          <w:szCs w:val="22"/>
        </w:rPr>
        <w:t xml:space="preserve">registrato a settembre, con un </w:t>
      </w:r>
      <w:r w:rsidR="00836F53">
        <w:rPr>
          <w:bCs/>
          <w:i/>
          <w:iCs/>
          <w:sz w:val="20"/>
          <w:szCs w:val="22"/>
        </w:rPr>
        <w:t>outlook</w:t>
      </w:r>
      <w:r w:rsidR="00836F53">
        <w:rPr>
          <w:bCs/>
          <w:sz w:val="20"/>
          <w:szCs w:val="22"/>
        </w:rPr>
        <w:t xml:space="preserve"> al 31 dicembre pari a </w:t>
      </w:r>
      <w:r>
        <w:rPr>
          <w:bCs/>
          <w:sz w:val="20"/>
          <w:szCs w:val="22"/>
        </w:rPr>
        <w:t>9</w:t>
      </w:r>
      <w:r w:rsidR="00836F53">
        <w:rPr>
          <w:bCs/>
          <w:sz w:val="20"/>
          <w:szCs w:val="22"/>
        </w:rPr>
        <w:t>.</w:t>
      </w:r>
      <w:r w:rsidR="00DE2A9C">
        <w:rPr>
          <w:bCs/>
          <w:sz w:val="20"/>
        </w:rPr>
        <w:t xml:space="preserve"> </w:t>
      </w:r>
    </w:p>
    <w:bookmarkEnd w:id="6"/>
    <w:bookmarkEnd w:id="7"/>
    <w:p w14:paraId="53A0915E" w14:textId="14AB6842" w:rsidR="00F8102A" w:rsidRPr="002D0A0F" w:rsidRDefault="00F8102A" w:rsidP="00C628DB">
      <w:pPr>
        <w:spacing w:before="60" w:after="120" w:line="240" w:lineRule="auto"/>
        <w:rPr>
          <w:bCs/>
          <w:i/>
          <w:sz w:val="16"/>
        </w:rPr>
      </w:pPr>
      <w:proofErr w:type="spellStart"/>
      <w:r w:rsidRPr="00C2277E">
        <w:rPr>
          <w:b/>
          <w:i/>
          <w:sz w:val="16"/>
        </w:rPr>
        <w:t>Fig</w:t>
      </w:r>
      <w:proofErr w:type="spellEnd"/>
      <w:r w:rsidR="006B3B47">
        <w:rPr>
          <w:b/>
          <w:i/>
          <w:sz w:val="16"/>
        </w:rPr>
        <w:t xml:space="preserve"> </w:t>
      </w:r>
      <w:r w:rsidR="003876E4">
        <w:rPr>
          <w:b/>
          <w:i/>
          <w:sz w:val="16"/>
        </w:rPr>
        <w:t>2</w:t>
      </w:r>
      <w:r w:rsidRPr="00C2277E">
        <w:rPr>
          <w:b/>
          <w:i/>
          <w:sz w:val="16"/>
        </w:rPr>
        <w:t>.</w:t>
      </w:r>
      <w:r w:rsidRPr="002D0A0F">
        <w:rPr>
          <w:bCs/>
          <w:i/>
          <w:sz w:val="16"/>
        </w:rPr>
        <w:t xml:space="preserve"> </w:t>
      </w:r>
      <w:r w:rsidR="00832640" w:rsidRPr="00832640">
        <w:rPr>
          <w:bCs/>
          <w:i/>
          <w:sz w:val="16"/>
          <w:u w:val="single"/>
        </w:rPr>
        <w:t>ANDAMENTO DELLA PROPRIA ATTIVITÀ</w:t>
      </w:r>
      <w:r w:rsidR="00BB77B6">
        <w:rPr>
          <w:bCs/>
          <w:i/>
          <w:sz w:val="16"/>
          <w:u w:val="single"/>
        </w:rPr>
        <w:t xml:space="preserve"> e RICAVI delle imprese</w:t>
      </w:r>
      <w:r>
        <w:rPr>
          <w:bCs/>
          <w:i/>
          <w:sz w:val="16"/>
        </w:rPr>
        <w:t xml:space="preserve">. </w:t>
      </w:r>
      <w:r w:rsidR="000D66A5">
        <w:rPr>
          <w:bCs/>
          <w:i/>
          <w:sz w:val="16"/>
        </w:rPr>
        <w:t>Saldo</w:t>
      </w:r>
      <w:r>
        <w:rPr>
          <w:bCs/>
          <w:i/>
          <w:sz w:val="16"/>
        </w:rPr>
        <w:t>= % migliore + ½ invariato.</w:t>
      </w:r>
    </w:p>
    <w:p w14:paraId="163A42B5" w14:textId="3DC9678A" w:rsidR="00F8102A" w:rsidRDefault="00124B7D" w:rsidP="00482AF0">
      <w:pPr>
        <w:spacing w:before="60" w:line="240" w:lineRule="auto"/>
        <w:rPr>
          <w:sz w:val="20"/>
        </w:rPr>
      </w:pPr>
      <w:r w:rsidRPr="00124B7D">
        <w:rPr>
          <w:noProof/>
        </w:rPr>
        <w:drawing>
          <wp:inline distT="0" distB="0" distL="0" distR="0" wp14:anchorId="38431772" wp14:editId="30D72D4F">
            <wp:extent cx="5489575" cy="152654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57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4335D" w14:textId="77777777" w:rsidR="006C6CE2" w:rsidRDefault="006C6CE2" w:rsidP="006C6CE2">
      <w:pPr>
        <w:spacing w:before="60" w:line="240" w:lineRule="auto"/>
        <w:rPr>
          <w:sz w:val="20"/>
        </w:rPr>
      </w:pPr>
      <w:bookmarkStart w:id="10" w:name="_Hlk31805056"/>
    </w:p>
    <w:p w14:paraId="196EFEA8" w14:textId="0B1BFD00" w:rsidR="00836F53" w:rsidRDefault="00836F53" w:rsidP="00836F53">
      <w:pPr>
        <w:spacing w:before="60" w:line="264" w:lineRule="auto"/>
        <w:rPr>
          <w:b/>
          <w:sz w:val="20"/>
          <w:szCs w:val="22"/>
          <w:u w:val="single"/>
        </w:rPr>
      </w:pPr>
      <w:r>
        <w:rPr>
          <w:b/>
          <w:sz w:val="20"/>
          <w:szCs w:val="22"/>
          <w:u w:val="single"/>
        </w:rPr>
        <w:t>SCENARI FUTURI</w:t>
      </w:r>
    </w:p>
    <w:p w14:paraId="13764AA5" w14:textId="16558748" w:rsidR="006C6CE2" w:rsidRPr="00492A42" w:rsidRDefault="00836F53" w:rsidP="00836F53">
      <w:pPr>
        <w:spacing w:before="60" w:line="240" w:lineRule="auto"/>
        <w:rPr>
          <w:sz w:val="20"/>
        </w:rPr>
      </w:pPr>
      <w:r>
        <w:rPr>
          <w:sz w:val="20"/>
        </w:rPr>
        <w:t xml:space="preserve">Il </w:t>
      </w:r>
      <w:r w:rsidRPr="00836F53">
        <w:rPr>
          <w:b/>
          <w:bCs/>
          <w:sz w:val="20"/>
        </w:rPr>
        <w:t xml:space="preserve">clima di </w:t>
      </w:r>
      <w:r w:rsidR="00492A42">
        <w:rPr>
          <w:b/>
          <w:bCs/>
          <w:sz w:val="20"/>
        </w:rPr>
        <w:t>incertezza</w:t>
      </w:r>
      <w:r>
        <w:rPr>
          <w:sz w:val="20"/>
        </w:rPr>
        <w:t xml:space="preserve"> rilevato presso gli imprenditori del </w:t>
      </w:r>
      <w:r w:rsidRPr="00836F53">
        <w:rPr>
          <w:b/>
          <w:bCs/>
          <w:sz w:val="20"/>
        </w:rPr>
        <w:t xml:space="preserve">terziario della provincia di </w:t>
      </w:r>
      <w:r w:rsidR="00492A42">
        <w:rPr>
          <w:b/>
          <w:bCs/>
          <w:sz w:val="20"/>
        </w:rPr>
        <w:t>Arezzo</w:t>
      </w:r>
      <w:r>
        <w:rPr>
          <w:sz w:val="20"/>
        </w:rPr>
        <w:t xml:space="preserve"> è </w:t>
      </w:r>
      <w:r w:rsidR="00492A42">
        <w:rPr>
          <w:sz w:val="20"/>
        </w:rPr>
        <w:t>figlio del</w:t>
      </w:r>
      <w:r>
        <w:rPr>
          <w:sz w:val="20"/>
        </w:rPr>
        <w:t xml:space="preserve">l’andamento della </w:t>
      </w:r>
      <w:r w:rsidRPr="00836F53">
        <w:rPr>
          <w:b/>
          <w:bCs/>
          <w:sz w:val="20"/>
        </w:rPr>
        <w:t xml:space="preserve">curva </w:t>
      </w:r>
      <w:r w:rsidR="00492A42">
        <w:rPr>
          <w:b/>
          <w:bCs/>
          <w:sz w:val="20"/>
        </w:rPr>
        <w:t xml:space="preserve">dei contagi </w:t>
      </w:r>
      <w:r w:rsidR="00492A42" w:rsidRPr="00492A42">
        <w:rPr>
          <w:sz w:val="20"/>
        </w:rPr>
        <w:t>e</w:t>
      </w:r>
      <w:r w:rsidR="00492A42">
        <w:rPr>
          <w:sz w:val="20"/>
        </w:rPr>
        <w:t>, in particolar modo,</w:t>
      </w:r>
      <w:r>
        <w:rPr>
          <w:sz w:val="20"/>
        </w:rPr>
        <w:t xml:space="preserve"> alle </w:t>
      </w:r>
      <w:r w:rsidRPr="00836F53">
        <w:rPr>
          <w:b/>
          <w:bCs/>
          <w:sz w:val="20"/>
        </w:rPr>
        <w:t>misure adottate dal Governo centrale</w:t>
      </w:r>
      <w:r>
        <w:rPr>
          <w:sz w:val="20"/>
        </w:rPr>
        <w:t xml:space="preserve"> per contrastare il dilagare </w:t>
      </w:r>
      <w:r w:rsidR="00492A42">
        <w:rPr>
          <w:sz w:val="20"/>
        </w:rPr>
        <w:t xml:space="preserve">della pandemia. Ciò che preoccupa gli imprenditori del territorio è la potenziale ulteriore stretta che tali misure potrebbero assumere </w:t>
      </w:r>
      <w:r>
        <w:rPr>
          <w:sz w:val="20"/>
        </w:rPr>
        <w:t>nel prossimo futuro.</w:t>
      </w:r>
      <w:r w:rsidR="006C6CE2">
        <w:rPr>
          <w:sz w:val="20"/>
        </w:rPr>
        <w:t xml:space="preserve"> </w:t>
      </w:r>
      <w:r w:rsidR="00492A42">
        <w:rPr>
          <w:sz w:val="20"/>
        </w:rPr>
        <w:t xml:space="preserve">Non stupisce quindi se, di fronte a tale eventualità, il </w:t>
      </w:r>
      <w:r w:rsidR="00492A42">
        <w:rPr>
          <w:b/>
          <w:bCs/>
          <w:sz w:val="20"/>
        </w:rPr>
        <w:t>70</w:t>
      </w:r>
      <w:r>
        <w:rPr>
          <w:b/>
          <w:bCs/>
          <w:sz w:val="20"/>
        </w:rPr>
        <w:t xml:space="preserve">% delle imprese del terziario della provincia di </w:t>
      </w:r>
      <w:r w:rsidR="00492A42">
        <w:rPr>
          <w:b/>
          <w:bCs/>
          <w:sz w:val="20"/>
        </w:rPr>
        <w:t>Arezzo dichiara che</w:t>
      </w:r>
      <w:r>
        <w:rPr>
          <w:b/>
          <w:bCs/>
          <w:sz w:val="20"/>
        </w:rPr>
        <w:t xml:space="preserve"> </w:t>
      </w:r>
      <w:r w:rsidR="00CD083E">
        <w:rPr>
          <w:b/>
          <w:bCs/>
          <w:sz w:val="20"/>
        </w:rPr>
        <w:t xml:space="preserve">NON reggerebbe un </w:t>
      </w:r>
      <w:r w:rsidR="006C6CE2" w:rsidRPr="006C6CE2">
        <w:rPr>
          <w:b/>
          <w:bCs/>
          <w:sz w:val="20"/>
        </w:rPr>
        <w:t xml:space="preserve">secondo </w:t>
      </w:r>
      <w:r w:rsidR="006C6CE2" w:rsidRPr="006C6CE2">
        <w:rPr>
          <w:b/>
          <w:bCs/>
          <w:i/>
          <w:iCs/>
          <w:sz w:val="20"/>
        </w:rPr>
        <w:t>lockdown</w:t>
      </w:r>
      <w:r w:rsidR="006C6CE2" w:rsidRPr="006C6CE2">
        <w:rPr>
          <w:i/>
          <w:iCs/>
          <w:sz w:val="20"/>
        </w:rPr>
        <w:t>.</w:t>
      </w:r>
    </w:p>
    <w:p w14:paraId="12EE9DF0" w14:textId="18B11109" w:rsidR="006C6CE2" w:rsidRDefault="006C6CE2" w:rsidP="006C6CE2">
      <w:pPr>
        <w:spacing w:line="240" w:lineRule="auto"/>
        <w:rPr>
          <w:bCs/>
          <w:i/>
          <w:sz w:val="16"/>
        </w:rPr>
      </w:pPr>
      <w:proofErr w:type="spellStart"/>
      <w:r w:rsidRPr="00C2277E">
        <w:rPr>
          <w:b/>
          <w:i/>
          <w:sz w:val="16"/>
        </w:rPr>
        <w:t>Fig</w:t>
      </w:r>
      <w:proofErr w:type="spellEnd"/>
      <w:r w:rsidRPr="00C2277E">
        <w:rPr>
          <w:b/>
          <w:i/>
          <w:sz w:val="16"/>
        </w:rPr>
        <w:t xml:space="preserve"> </w:t>
      </w:r>
      <w:r w:rsidR="003876E4">
        <w:rPr>
          <w:b/>
          <w:i/>
          <w:sz w:val="16"/>
        </w:rPr>
        <w:t>3</w:t>
      </w:r>
      <w:r w:rsidRPr="00C2277E">
        <w:rPr>
          <w:b/>
          <w:i/>
          <w:sz w:val="16"/>
        </w:rPr>
        <w:t>.</w:t>
      </w:r>
      <w:r w:rsidRPr="002D0A0F">
        <w:rPr>
          <w:bCs/>
          <w:i/>
          <w:sz w:val="16"/>
        </w:rPr>
        <w:t xml:space="preserve"> </w:t>
      </w:r>
      <w:r w:rsidRPr="006C6CE2">
        <w:rPr>
          <w:bCs/>
          <w:i/>
          <w:sz w:val="16"/>
        </w:rPr>
        <w:t>Immaginando un peggioramento dello scenario epidemiologico del Paese, quale dovrebbe essere</w:t>
      </w:r>
      <w:r w:rsidR="00C275C6">
        <w:rPr>
          <w:bCs/>
          <w:i/>
          <w:sz w:val="16"/>
        </w:rPr>
        <w:t xml:space="preserve"> a Suo avviso</w:t>
      </w:r>
      <w:r w:rsidRPr="006C6CE2">
        <w:rPr>
          <w:bCs/>
          <w:i/>
          <w:sz w:val="16"/>
        </w:rPr>
        <w:t xml:space="preserve"> la risposta da parte del Governo centrale?</w:t>
      </w:r>
    </w:p>
    <w:p w14:paraId="109DA6D6" w14:textId="72ECBA5A" w:rsidR="006C6CE2" w:rsidRDefault="00492A42" w:rsidP="00725C3D">
      <w:pPr>
        <w:spacing w:line="240" w:lineRule="auto"/>
        <w:rPr>
          <w:b/>
          <w:i/>
          <w:sz w:val="16"/>
        </w:rPr>
      </w:pPr>
      <w:r w:rsidRPr="00492A42">
        <w:rPr>
          <w:noProof/>
        </w:rPr>
        <w:drawing>
          <wp:inline distT="0" distB="0" distL="0" distR="0" wp14:anchorId="7B9FECB1" wp14:editId="51D03E31">
            <wp:extent cx="5489575" cy="1842135"/>
            <wp:effectExtent l="0" t="0" r="0" b="571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575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333F3" w14:textId="799EDF55" w:rsidR="006C6CE2" w:rsidRDefault="006C6CE2" w:rsidP="006C6CE2">
      <w:pPr>
        <w:spacing w:line="240" w:lineRule="auto"/>
        <w:rPr>
          <w:sz w:val="20"/>
        </w:rPr>
      </w:pPr>
    </w:p>
    <w:p w14:paraId="64F6AA2C" w14:textId="6D240485" w:rsidR="00492A42" w:rsidRDefault="00492A42" w:rsidP="00492A42">
      <w:pPr>
        <w:spacing w:line="240" w:lineRule="auto"/>
        <w:rPr>
          <w:b/>
          <w:bCs/>
          <w:sz w:val="20"/>
        </w:rPr>
      </w:pPr>
      <w:r>
        <w:rPr>
          <w:sz w:val="20"/>
        </w:rPr>
        <w:t xml:space="preserve">Il timore di </w:t>
      </w:r>
      <w:r w:rsidRPr="006C6CE2">
        <w:rPr>
          <w:sz w:val="20"/>
        </w:rPr>
        <w:t>un</w:t>
      </w:r>
      <w:r>
        <w:rPr>
          <w:sz w:val="20"/>
        </w:rPr>
        <w:t>a</w:t>
      </w:r>
      <w:r w:rsidRPr="006C6CE2">
        <w:rPr>
          <w:sz w:val="20"/>
        </w:rPr>
        <w:t xml:space="preserve"> </w:t>
      </w:r>
      <w:r w:rsidRPr="006C6CE2">
        <w:rPr>
          <w:b/>
          <w:bCs/>
          <w:sz w:val="20"/>
        </w:rPr>
        <w:t>nuov</w:t>
      </w:r>
      <w:r>
        <w:rPr>
          <w:b/>
          <w:bCs/>
          <w:sz w:val="20"/>
        </w:rPr>
        <w:t>a</w:t>
      </w:r>
      <w:r w:rsidRPr="006C6CE2">
        <w:rPr>
          <w:b/>
          <w:bCs/>
          <w:sz w:val="20"/>
        </w:rPr>
        <w:t xml:space="preserve"> </w:t>
      </w:r>
      <w:r>
        <w:rPr>
          <w:b/>
          <w:bCs/>
          <w:sz w:val="20"/>
        </w:rPr>
        <w:t>chiusura</w:t>
      </w:r>
      <w:r w:rsidRPr="006C6CE2">
        <w:rPr>
          <w:b/>
          <w:bCs/>
          <w:i/>
          <w:iCs/>
          <w:sz w:val="20"/>
        </w:rPr>
        <w:t xml:space="preserve"> </w:t>
      </w:r>
      <w:r>
        <w:rPr>
          <w:sz w:val="20"/>
        </w:rPr>
        <w:t>configurerebbe</w:t>
      </w:r>
      <w:r w:rsidRPr="006C6CE2">
        <w:rPr>
          <w:sz w:val="20"/>
        </w:rPr>
        <w:t xml:space="preserve"> uno scenario </w:t>
      </w:r>
      <w:r>
        <w:rPr>
          <w:sz w:val="20"/>
        </w:rPr>
        <w:t>apocalittico</w:t>
      </w:r>
      <w:r w:rsidRPr="006C6CE2">
        <w:rPr>
          <w:sz w:val="20"/>
        </w:rPr>
        <w:t xml:space="preserve"> </w:t>
      </w:r>
      <w:r>
        <w:rPr>
          <w:sz w:val="20"/>
        </w:rPr>
        <w:t>ad Arezzo</w:t>
      </w:r>
      <w:r w:rsidRPr="006C6CE2">
        <w:rPr>
          <w:sz w:val="20"/>
        </w:rPr>
        <w:t xml:space="preserve">: sarebbero </w:t>
      </w:r>
      <w:r w:rsidRPr="006C6CE2">
        <w:rPr>
          <w:b/>
          <w:bCs/>
          <w:sz w:val="20"/>
        </w:rPr>
        <w:t xml:space="preserve">a rischio chiusura </w:t>
      </w:r>
      <w:r>
        <w:rPr>
          <w:b/>
          <w:bCs/>
          <w:sz w:val="20"/>
        </w:rPr>
        <w:t>il 30% delle imprese del terziario, con ricadute devastanti in special modo sui comparti della ristorazione e della ricezione turistica.</w:t>
      </w:r>
    </w:p>
    <w:p w14:paraId="19CE4107" w14:textId="18A173CD" w:rsidR="00492A42" w:rsidRDefault="00492A42" w:rsidP="00492A42">
      <w:pPr>
        <w:spacing w:line="240" w:lineRule="auto"/>
        <w:rPr>
          <w:b/>
          <w:bCs/>
          <w:sz w:val="20"/>
        </w:rPr>
      </w:pPr>
    </w:p>
    <w:p w14:paraId="04E4332D" w14:textId="418C0590" w:rsidR="00492A42" w:rsidRDefault="00492A42" w:rsidP="00492A42">
      <w:pPr>
        <w:spacing w:line="240" w:lineRule="auto"/>
        <w:rPr>
          <w:b/>
          <w:bCs/>
          <w:sz w:val="20"/>
        </w:rPr>
      </w:pPr>
    </w:p>
    <w:p w14:paraId="33BE3257" w14:textId="229E02F5" w:rsidR="00492A42" w:rsidRDefault="00492A42" w:rsidP="00492A42">
      <w:pPr>
        <w:spacing w:line="240" w:lineRule="auto"/>
        <w:rPr>
          <w:b/>
          <w:bCs/>
          <w:sz w:val="20"/>
        </w:rPr>
      </w:pPr>
    </w:p>
    <w:p w14:paraId="22E43232" w14:textId="27665CB1" w:rsidR="00492A42" w:rsidRDefault="00492A42" w:rsidP="00492A42">
      <w:pPr>
        <w:spacing w:line="240" w:lineRule="auto"/>
        <w:rPr>
          <w:b/>
          <w:bCs/>
          <w:sz w:val="20"/>
        </w:rPr>
      </w:pPr>
    </w:p>
    <w:p w14:paraId="72105F1B" w14:textId="03304F16" w:rsidR="00492A42" w:rsidRDefault="00492A42" w:rsidP="00492A42">
      <w:pPr>
        <w:spacing w:line="240" w:lineRule="auto"/>
        <w:rPr>
          <w:bCs/>
          <w:i/>
          <w:sz w:val="16"/>
        </w:rPr>
      </w:pPr>
      <w:proofErr w:type="spellStart"/>
      <w:r w:rsidRPr="00C2277E">
        <w:rPr>
          <w:b/>
          <w:i/>
          <w:sz w:val="16"/>
        </w:rPr>
        <w:lastRenderedPageBreak/>
        <w:t>Fig</w:t>
      </w:r>
      <w:proofErr w:type="spellEnd"/>
      <w:r w:rsidRPr="00C2277E">
        <w:rPr>
          <w:b/>
          <w:i/>
          <w:sz w:val="16"/>
        </w:rPr>
        <w:t xml:space="preserve"> </w:t>
      </w:r>
      <w:r>
        <w:rPr>
          <w:b/>
          <w:i/>
          <w:sz w:val="16"/>
        </w:rPr>
        <w:t>4</w:t>
      </w:r>
      <w:r w:rsidRPr="00C2277E">
        <w:rPr>
          <w:b/>
          <w:i/>
          <w:sz w:val="16"/>
        </w:rPr>
        <w:t>.</w:t>
      </w:r>
      <w:r w:rsidRPr="002D0A0F">
        <w:rPr>
          <w:bCs/>
          <w:i/>
          <w:sz w:val="16"/>
        </w:rPr>
        <w:t xml:space="preserve"> </w:t>
      </w:r>
      <w:r>
        <w:rPr>
          <w:bCs/>
          <w:i/>
          <w:sz w:val="16"/>
        </w:rPr>
        <w:t>I</w:t>
      </w:r>
      <w:r w:rsidRPr="00492A42">
        <w:rPr>
          <w:bCs/>
          <w:i/>
          <w:sz w:val="16"/>
        </w:rPr>
        <w:t>mmaginando un peggioramento dello scenario epidemiologico del Paese e ipotizzando un nuovo lockdown totale, quali sarebbero gli effetti sulla Sua impresa?</w:t>
      </w:r>
    </w:p>
    <w:p w14:paraId="5EEAC0E7" w14:textId="2421CE2D" w:rsidR="00492A42" w:rsidRDefault="00492A42" w:rsidP="006C6CE2">
      <w:pPr>
        <w:spacing w:line="240" w:lineRule="auto"/>
        <w:rPr>
          <w:sz w:val="20"/>
        </w:rPr>
      </w:pPr>
      <w:r w:rsidRPr="00492A42">
        <w:rPr>
          <w:noProof/>
        </w:rPr>
        <w:drawing>
          <wp:inline distT="0" distB="0" distL="0" distR="0" wp14:anchorId="55221584" wp14:editId="08C11904">
            <wp:extent cx="5489575" cy="1899920"/>
            <wp:effectExtent l="0" t="0" r="0" b="508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575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8"/>
    <w:bookmarkEnd w:id="9"/>
    <w:bookmarkEnd w:id="10"/>
    <w:p w14:paraId="6D540865" w14:textId="77777777" w:rsidR="00492A42" w:rsidRDefault="00492A42" w:rsidP="007F0FF0">
      <w:pPr>
        <w:spacing w:before="60" w:line="240" w:lineRule="auto"/>
        <w:rPr>
          <w:b/>
          <w:sz w:val="20"/>
          <w:szCs w:val="22"/>
          <w:u w:val="single"/>
        </w:rPr>
      </w:pPr>
    </w:p>
    <w:p w14:paraId="06DD9749" w14:textId="6F56BB15" w:rsidR="007F0FF0" w:rsidRDefault="007F0FF0" w:rsidP="007F0FF0">
      <w:pPr>
        <w:spacing w:before="60" w:line="240" w:lineRule="auto"/>
        <w:rPr>
          <w:b/>
          <w:sz w:val="20"/>
          <w:szCs w:val="22"/>
          <w:u w:val="single"/>
        </w:rPr>
      </w:pPr>
      <w:r>
        <w:rPr>
          <w:b/>
          <w:sz w:val="20"/>
          <w:szCs w:val="22"/>
          <w:u w:val="single"/>
        </w:rPr>
        <w:t>DOMANDA E OFFERTA DI CREDITO</w:t>
      </w:r>
    </w:p>
    <w:p w14:paraId="7B4378B1" w14:textId="13C003BB" w:rsidR="007F0FF0" w:rsidRDefault="00830937" w:rsidP="007F0FF0">
      <w:pPr>
        <w:spacing w:before="60" w:line="240" w:lineRule="auto"/>
        <w:rPr>
          <w:sz w:val="20"/>
          <w:szCs w:val="22"/>
        </w:rPr>
      </w:pPr>
      <w:r>
        <w:rPr>
          <w:sz w:val="20"/>
          <w:szCs w:val="22"/>
        </w:rPr>
        <w:t xml:space="preserve">Le imprese del </w:t>
      </w:r>
      <w:r w:rsidRPr="00830937">
        <w:rPr>
          <w:b/>
          <w:bCs/>
          <w:sz w:val="20"/>
          <w:szCs w:val="22"/>
        </w:rPr>
        <w:t xml:space="preserve">terziario della provincia di </w:t>
      </w:r>
      <w:r w:rsidR="00492A42">
        <w:rPr>
          <w:b/>
          <w:bCs/>
          <w:sz w:val="20"/>
          <w:szCs w:val="22"/>
        </w:rPr>
        <w:t>Arezzo</w:t>
      </w:r>
      <w:r>
        <w:rPr>
          <w:sz w:val="20"/>
          <w:szCs w:val="22"/>
        </w:rPr>
        <w:t xml:space="preserve"> mostra</w:t>
      </w:r>
      <w:r w:rsidR="006271C0">
        <w:rPr>
          <w:sz w:val="20"/>
          <w:szCs w:val="22"/>
        </w:rPr>
        <w:t>no</w:t>
      </w:r>
      <w:r w:rsidR="00492A42">
        <w:rPr>
          <w:sz w:val="20"/>
          <w:szCs w:val="22"/>
        </w:rPr>
        <w:t xml:space="preserve"> ancora</w:t>
      </w:r>
      <w:r>
        <w:rPr>
          <w:sz w:val="20"/>
          <w:szCs w:val="22"/>
        </w:rPr>
        <w:t xml:space="preserve"> </w:t>
      </w:r>
      <w:r w:rsidRPr="00830937">
        <w:rPr>
          <w:b/>
          <w:bCs/>
          <w:sz w:val="20"/>
          <w:szCs w:val="22"/>
        </w:rPr>
        <w:t xml:space="preserve">segnali di </w:t>
      </w:r>
      <w:r w:rsidR="00492A42">
        <w:rPr>
          <w:b/>
          <w:bCs/>
          <w:sz w:val="20"/>
          <w:szCs w:val="22"/>
        </w:rPr>
        <w:t xml:space="preserve">profonda </w:t>
      </w:r>
      <w:r w:rsidRPr="00830937">
        <w:rPr>
          <w:b/>
          <w:bCs/>
          <w:sz w:val="20"/>
          <w:szCs w:val="22"/>
        </w:rPr>
        <w:t xml:space="preserve">sofferenza </w:t>
      </w:r>
      <w:r>
        <w:rPr>
          <w:sz w:val="20"/>
          <w:szCs w:val="22"/>
        </w:rPr>
        <w:t>dal punto di vista del</w:t>
      </w:r>
      <w:r w:rsidR="00492A42">
        <w:rPr>
          <w:sz w:val="20"/>
          <w:szCs w:val="22"/>
        </w:rPr>
        <w:t xml:space="preserve"> </w:t>
      </w:r>
      <w:r w:rsidR="00492A42">
        <w:rPr>
          <w:b/>
          <w:bCs/>
          <w:sz w:val="20"/>
          <w:szCs w:val="22"/>
        </w:rPr>
        <w:t>fabbisogno finanziario</w:t>
      </w:r>
      <w:r w:rsidR="00492A42">
        <w:rPr>
          <w:sz w:val="20"/>
          <w:szCs w:val="22"/>
        </w:rPr>
        <w:t>, certificando una ripresa ancora lontana dal punto di vista della liquidità</w:t>
      </w:r>
      <w:r w:rsidR="007F0FF0" w:rsidRPr="00830937">
        <w:rPr>
          <w:sz w:val="20"/>
          <w:szCs w:val="22"/>
        </w:rPr>
        <w:t xml:space="preserve">. </w:t>
      </w:r>
      <w:r w:rsidR="00492A42">
        <w:rPr>
          <w:sz w:val="20"/>
          <w:szCs w:val="22"/>
        </w:rPr>
        <w:t>Negli ultimi sei mesi è infatti</w:t>
      </w:r>
      <w:r w:rsidR="007F0FF0" w:rsidRPr="007F0FF0">
        <w:rPr>
          <w:sz w:val="20"/>
          <w:szCs w:val="22"/>
        </w:rPr>
        <w:t xml:space="preserve"> </w:t>
      </w:r>
      <w:r w:rsidR="007F0FF0" w:rsidRPr="007F0FF0">
        <w:rPr>
          <w:b/>
          <w:bCs/>
          <w:sz w:val="20"/>
          <w:szCs w:val="22"/>
        </w:rPr>
        <w:t>cresciuta</w:t>
      </w:r>
      <w:r w:rsidR="007F0FF0" w:rsidRPr="007F0FF0">
        <w:rPr>
          <w:sz w:val="20"/>
          <w:szCs w:val="22"/>
        </w:rPr>
        <w:t xml:space="preserve"> la quota di imprese che hanno fatto </w:t>
      </w:r>
      <w:r w:rsidR="007F0FF0" w:rsidRPr="007F0FF0">
        <w:rPr>
          <w:b/>
          <w:bCs/>
          <w:sz w:val="20"/>
          <w:szCs w:val="22"/>
        </w:rPr>
        <w:t xml:space="preserve">domanda di credito </w:t>
      </w:r>
      <w:r w:rsidR="007F0FF0">
        <w:rPr>
          <w:b/>
          <w:bCs/>
          <w:sz w:val="20"/>
          <w:szCs w:val="22"/>
        </w:rPr>
        <w:t xml:space="preserve">nel periodo compreso tra aprile e settembre </w:t>
      </w:r>
      <w:r w:rsidR="007F0FF0" w:rsidRPr="007F0FF0">
        <w:rPr>
          <w:sz w:val="20"/>
          <w:szCs w:val="22"/>
        </w:rPr>
        <w:t>(4</w:t>
      </w:r>
      <w:r w:rsidR="00492A42">
        <w:rPr>
          <w:sz w:val="20"/>
          <w:szCs w:val="22"/>
        </w:rPr>
        <w:t>4</w:t>
      </w:r>
      <w:r w:rsidR="007F0FF0" w:rsidRPr="007F0FF0">
        <w:rPr>
          <w:sz w:val="20"/>
          <w:szCs w:val="22"/>
        </w:rPr>
        <w:t>%)</w:t>
      </w:r>
      <w:r w:rsidR="00492A42">
        <w:rPr>
          <w:sz w:val="20"/>
          <w:szCs w:val="22"/>
        </w:rPr>
        <w:t xml:space="preserve"> e, d</w:t>
      </w:r>
      <w:r w:rsidR="007F0FF0" w:rsidRPr="007F0FF0">
        <w:rPr>
          <w:sz w:val="20"/>
          <w:szCs w:val="22"/>
        </w:rPr>
        <w:t xml:space="preserve">opo le difficoltà che hanno caratterizzato i primi mesi, in </w:t>
      </w:r>
      <w:r w:rsidR="007F0FF0" w:rsidRPr="007F0FF0">
        <w:rPr>
          <w:b/>
          <w:bCs/>
          <w:sz w:val="20"/>
          <w:szCs w:val="22"/>
        </w:rPr>
        <w:t xml:space="preserve">due casi su tre </w:t>
      </w:r>
      <w:r w:rsidR="007F0FF0" w:rsidRPr="007F0FF0">
        <w:rPr>
          <w:sz w:val="20"/>
          <w:szCs w:val="22"/>
        </w:rPr>
        <w:t xml:space="preserve">la </w:t>
      </w:r>
      <w:r w:rsidR="007F0FF0" w:rsidRPr="007F0FF0">
        <w:rPr>
          <w:b/>
          <w:bCs/>
          <w:sz w:val="20"/>
          <w:szCs w:val="22"/>
        </w:rPr>
        <w:t>risposta</w:t>
      </w:r>
      <w:r w:rsidR="007F0FF0" w:rsidRPr="007F0FF0">
        <w:rPr>
          <w:sz w:val="20"/>
          <w:szCs w:val="22"/>
        </w:rPr>
        <w:t xml:space="preserve"> degli istituti di credito </w:t>
      </w:r>
      <w:r w:rsidR="007F0FF0" w:rsidRPr="007F0FF0">
        <w:rPr>
          <w:b/>
          <w:bCs/>
          <w:sz w:val="20"/>
          <w:szCs w:val="22"/>
        </w:rPr>
        <w:t>è stata positiva</w:t>
      </w:r>
      <w:r w:rsidR="007F0FF0" w:rsidRPr="007F0FF0">
        <w:rPr>
          <w:sz w:val="20"/>
          <w:szCs w:val="22"/>
        </w:rPr>
        <w:t>.</w:t>
      </w:r>
      <w:r>
        <w:rPr>
          <w:sz w:val="20"/>
          <w:szCs w:val="22"/>
        </w:rPr>
        <w:t xml:space="preserve"> </w:t>
      </w:r>
      <w:r w:rsidR="007F0FF0">
        <w:rPr>
          <w:sz w:val="20"/>
          <w:szCs w:val="22"/>
        </w:rPr>
        <w:t>In generale, l</w:t>
      </w:r>
      <w:r w:rsidR="007F0FF0" w:rsidRPr="007F0FF0">
        <w:rPr>
          <w:sz w:val="20"/>
          <w:szCs w:val="22"/>
        </w:rPr>
        <w:t>’introduzione del «</w:t>
      </w:r>
      <w:r w:rsidR="007F0FF0" w:rsidRPr="007F0FF0">
        <w:rPr>
          <w:b/>
          <w:bCs/>
          <w:sz w:val="20"/>
          <w:szCs w:val="22"/>
        </w:rPr>
        <w:t>DL Liquidità</w:t>
      </w:r>
      <w:r w:rsidR="007F0FF0" w:rsidRPr="007F0FF0">
        <w:rPr>
          <w:sz w:val="20"/>
          <w:szCs w:val="22"/>
        </w:rPr>
        <w:t xml:space="preserve">» ha spostato l’attenzione dagli aspetti relativi al </w:t>
      </w:r>
      <w:r w:rsidR="007F0FF0" w:rsidRPr="007F0FF0">
        <w:rPr>
          <w:b/>
          <w:bCs/>
          <w:sz w:val="20"/>
          <w:szCs w:val="22"/>
        </w:rPr>
        <w:t xml:space="preserve">costo del credito </w:t>
      </w:r>
      <w:r w:rsidR="007F0FF0" w:rsidRPr="007F0FF0">
        <w:rPr>
          <w:sz w:val="20"/>
          <w:szCs w:val="22"/>
        </w:rPr>
        <w:t xml:space="preserve">(giudicato in </w:t>
      </w:r>
      <w:r w:rsidR="007F0FF0" w:rsidRPr="007F0FF0">
        <w:rPr>
          <w:b/>
          <w:bCs/>
          <w:sz w:val="20"/>
          <w:szCs w:val="22"/>
        </w:rPr>
        <w:t>miglioramento</w:t>
      </w:r>
      <w:r w:rsidR="007F0FF0" w:rsidRPr="007F0FF0">
        <w:rPr>
          <w:sz w:val="20"/>
          <w:szCs w:val="22"/>
        </w:rPr>
        <w:t xml:space="preserve">) alle </w:t>
      </w:r>
      <w:r w:rsidR="007F0FF0" w:rsidRPr="007F0FF0">
        <w:rPr>
          <w:b/>
          <w:bCs/>
          <w:sz w:val="20"/>
          <w:szCs w:val="22"/>
        </w:rPr>
        <w:t>tempistiche di erogazione</w:t>
      </w:r>
      <w:r w:rsidR="007F0FF0" w:rsidRPr="007F0FF0">
        <w:rPr>
          <w:sz w:val="20"/>
          <w:szCs w:val="22"/>
        </w:rPr>
        <w:t>.</w:t>
      </w:r>
      <w:r w:rsidR="007F0FF0">
        <w:rPr>
          <w:sz w:val="20"/>
          <w:szCs w:val="22"/>
        </w:rPr>
        <w:t xml:space="preserve"> </w:t>
      </w:r>
      <w:r w:rsidR="007F0FF0" w:rsidRPr="007F0FF0">
        <w:rPr>
          <w:sz w:val="20"/>
          <w:szCs w:val="22"/>
        </w:rPr>
        <w:t xml:space="preserve">Complessivamente, </w:t>
      </w:r>
      <w:r w:rsidR="007F0FF0" w:rsidRPr="007F0FF0">
        <w:rPr>
          <w:b/>
          <w:bCs/>
          <w:sz w:val="20"/>
          <w:szCs w:val="22"/>
        </w:rPr>
        <w:t>migliora</w:t>
      </w:r>
      <w:r w:rsidR="007F0FF0">
        <w:rPr>
          <w:b/>
          <w:bCs/>
          <w:sz w:val="20"/>
          <w:szCs w:val="22"/>
        </w:rPr>
        <w:t xml:space="preserve"> </w:t>
      </w:r>
      <w:r w:rsidR="007F0FF0" w:rsidRPr="007F0FF0">
        <w:rPr>
          <w:sz w:val="20"/>
          <w:szCs w:val="22"/>
        </w:rPr>
        <w:t xml:space="preserve">dunque il giudizio delle imprese del terziario della </w:t>
      </w:r>
      <w:r>
        <w:rPr>
          <w:sz w:val="20"/>
          <w:szCs w:val="22"/>
        </w:rPr>
        <w:t xml:space="preserve">provincia di </w:t>
      </w:r>
      <w:r w:rsidR="00D64D2E">
        <w:rPr>
          <w:sz w:val="20"/>
          <w:szCs w:val="22"/>
        </w:rPr>
        <w:t>Arezzo</w:t>
      </w:r>
      <w:r w:rsidR="007F0FF0" w:rsidRPr="007F0FF0">
        <w:rPr>
          <w:sz w:val="20"/>
          <w:szCs w:val="22"/>
        </w:rPr>
        <w:t xml:space="preserve"> circa il </w:t>
      </w:r>
      <w:r w:rsidR="007F0FF0" w:rsidRPr="007F0FF0">
        <w:rPr>
          <w:b/>
          <w:bCs/>
          <w:sz w:val="20"/>
          <w:szCs w:val="22"/>
        </w:rPr>
        <w:t>costo dei servizi bancari</w:t>
      </w:r>
      <w:r w:rsidR="007F0FF0" w:rsidRPr="007F0FF0">
        <w:rPr>
          <w:sz w:val="20"/>
          <w:szCs w:val="22"/>
        </w:rPr>
        <w:t>.</w:t>
      </w:r>
    </w:p>
    <w:p w14:paraId="11426069" w14:textId="3A79608E" w:rsidR="007F0FF0" w:rsidRDefault="007F0FF0" w:rsidP="007F0FF0">
      <w:pPr>
        <w:spacing w:before="60" w:line="240" w:lineRule="auto"/>
        <w:rPr>
          <w:sz w:val="20"/>
          <w:szCs w:val="22"/>
        </w:rPr>
      </w:pPr>
    </w:p>
    <w:p w14:paraId="5D7AD970" w14:textId="62B0C34F" w:rsidR="007F0FF0" w:rsidRDefault="007F0FF0" w:rsidP="007F0FF0">
      <w:pPr>
        <w:spacing w:before="60" w:line="240" w:lineRule="auto"/>
        <w:rPr>
          <w:b/>
          <w:sz w:val="20"/>
          <w:szCs w:val="22"/>
          <w:u w:val="single"/>
        </w:rPr>
      </w:pPr>
      <w:r>
        <w:rPr>
          <w:b/>
          <w:sz w:val="20"/>
          <w:szCs w:val="22"/>
          <w:u w:val="single"/>
        </w:rPr>
        <w:t>IMPATTO DELLA CRIMINALITÀ</w:t>
      </w:r>
    </w:p>
    <w:p w14:paraId="53E0733B" w14:textId="645E98F8" w:rsidR="00B73D9B" w:rsidRDefault="00830937" w:rsidP="00020C79">
      <w:pPr>
        <w:spacing w:before="60" w:line="240" w:lineRule="auto"/>
        <w:rPr>
          <w:sz w:val="20"/>
          <w:szCs w:val="22"/>
        </w:rPr>
      </w:pPr>
      <w:r>
        <w:rPr>
          <w:sz w:val="20"/>
          <w:szCs w:val="22"/>
        </w:rPr>
        <w:t>L</w:t>
      </w:r>
      <w:r w:rsidR="007F0FF0" w:rsidRPr="007F0FF0">
        <w:rPr>
          <w:sz w:val="20"/>
          <w:szCs w:val="22"/>
        </w:rPr>
        <w:t xml:space="preserve">a </w:t>
      </w:r>
      <w:r w:rsidR="007F0FF0" w:rsidRPr="007F0FF0">
        <w:rPr>
          <w:b/>
          <w:bCs/>
          <w:sz w:val="20"/>
          <w:szCs w:val="22"/>
        </w:rPr>
        <w:t>crisi economi</w:t>
      </w:r>
      <w:r>
        <w:rPr>
          <w:b/>
          <w:bCs/>
          <w:sz w:val="20"/>
          <w:szCs w:val="22"/>
        </w:rPr>
        <w:t>c</w:t>
      </w:r>
      <w:r w:rsidR="007F0FF0" w:rsidRPr="007F0FF0">
        <w:rPr>
          <w:b/>
          <w:bCs/>
          <w:sz w:val="20"/>
          <w:szCs w:val="22"/>
        </w:rPr>
        <w:t xml:space="preserve">a </w:t>
      </w:r>
      <w:r w:rsidR="00492A42">
        <w:rPr>
          <w:b/>
          <w:bCs/>
          <w:sz w:val="20"/>
          <w:szCs w:val="22"/>
        </w:rPr>
        <w:t>accentua oltremodo</w:t>
      </w:r>
      <w:r w:rsidR="007F0FF0" w:rsidRPr="007F0FF0">
        <w:rPr>
          <w:b/>
          <w:bCs/>
          <w:sz w:val="20"/>
          <w:szCs w:val="22"/>
        </w:rPr>
        <w:t xml:space="preserve"> i timori </w:t>
      </w:r>
      <w:r w:rsidR="007F0FF0" w:rsidRPr="007F0FF0">
        <w:rPr>
          <w:sz w:val="20"/>
          <w:szCs w:val="22"/>
        </w:rPr>
        <w:t xml:space="preserve">degli imprenditori </w:t>
      </w:r>
      <w:r>
        <w:rPr>
          <w:sz w:val="20"/>
          <w:szCs w:val="22"/>
        </w:rPr>
        <w:t xml:space="preserve">del terziario della provincia di </w:t>
      </w:r>
      <w:r w:rsidR="00492A42">
        <w:rPr>
          <w:sz w:val="20"/>
          <w:szCs w:val="22"/>
        </w:rPr>
        <w:t>Arezzo</w:t>
      </w:r>
      <w:r>
        <w:rPr>
          <w:sz w:val="20"/>
          <w:szCs w:val="22"/>
        </w:rPr>
        <w:t xml:space="preserve"> </w:t>
      </w:r>
      <w:r w:rsidR="007F0FF0" w:rsidRPr="007F0FF0">
        <w:rPr>
          <w:sz w:val="20"/>
          <w:szCs w:val="22"/>
        </w:rPr>
        <w:t xml:space="preserve">di rimanere </w:t>
      </w:r>
      <w:r w:rsidR="007F0FF0" w:rsidRPr="007F0FF0">
        <w:rPr>
          <w:b/>
          <w:bCs/>
          <w:sz w:val="20"/>
          <w:szCs w:val="22"/>
        </w:rPr>
        <w:t>vittima d</w:t>
      </w:r>
      <w:r>
        <w:rPr>
          <w:b/>
          <w:bCs/>
          <w:sz w:val="20"/>
          <w:szCs w:val="22"/>
        </w:rPr>
        <w:t>ella criminalità</w:t>
      </w:r>
      <w:r w:rsidR="007F0FF0" w:rsidRPr="007F0FF0">
        <w:rPr>
          <w:sz w:val="20"/>
          <w:szCs w:val="22"/>
        </w:rPr>
        <w:t xml:space="preserve">: il </w:t>
      </w:r>
      <w:r w:rsidR="00020C79">
        <w:rPr>
          <w:b/>
          <w:bCs/>
          <w:sz w:val="20"/>
          <w:szCs w:val="22"/>
        </w:rPr>
        <w:t>20</w:t>
      </w:r>
      <w:r w:rsidR="007F0FF0" w:rsidRPr="007F0FF0">
        <w:rPr>
          <w:b/>
          <w:bCs/>
          <w:sz w:val="20"/>
          <w:szCs w:val="22"/>
        </w:rPr>
        <w:t>%</w:t>
      </w:r>
      <w:r w:rsidR="007F0FF0" w:rsidRPr="007F0FF0">
        <w:rPr>
          <w:sz w:val="20"/>
          <w:szCs w:val="22"/>
        </w:rPr>
        <w:t xml:space="preserve"> dei commercianti e dei pubblici esercizi </w:t>
      </w:r>
      <w:r w:rsidR="00020C79">
        <w:rPr>
          <w:b/>
          <w:bCs/>
          <w:sz w:val="20"/>
          <w:szCs w:val="22"/>
        </w:rPr>
        <w:t xml:space="preserve">avverte </w:t>
      </w:r>
      <w:r w:rsidR="00020C79">
        <w:rPr>
          <w:sz w:val="20"/>
          <w:szCs w:val="22"/>
        </w:rPr>
        <w:t xml:space="preserve">direttamente </w:t>
      </w:r>
      <w:r w:rsidR="00020C79" w:rsidRPr="007F0FF0">
        <w:rPr>
          <w:b/>
          <w:bCs/>
          <w:sz w:val="20"/>
          <w:szCs w:val="22"/>
        </w:rPr>
        <w:t xml:space="preserve">nella zona dove opera l’attività </w:t>
      </w:r>
      <w:r w:rsidR="00020C79" w:rsidRPr="007F0FF0">
        <w:rPr>
          <w:sz w:val="20"/>
          <w:szCs w:val="22"/>
        </w:rPr>
        <w:t>(esercizio commerciale, bar, ristorante)</w:t>
      </w:r>
      <w:r w:rsidR="00020C79">
        <w:rPr>
          <w:sz w:val="20"/>
          <w:szCs w:val="22"/>
        </w:rPr>
        <w:t xml:space="preserve"> </w:t>
      </w:r>
      <w:r w:rsidR="00020C79">
        <w:rPr>
          <w:b/>
          <w:bCs/>
          <w:sz w:val="20"/>
          <w:szCs w:val="22"/>
        </w:rPr>
        <w:t xml:space="preserve">il rischio di </w:t>
      </w:r>
      <w:r w:rsidR="007F0FF0" w:rsidRPr="007F0FF0">
        <w:rPr>
          <w:b/>
          <w:bCs/>
          <w:sz w:val="20"/>
          <w:szCs w:val="22"/>
        </w:rPr>
        <w:t>usura</w:t>
      </w:r>
      <w:r w:rsidR="00020C79">
        <w:rPr>
          <w:sz w:val="20"/>
          <w:szCs w:val="22"/>
        </w:rPr>
        <w:t xml:space="preserve"> e </w:t>
      </w:r>
      <w:r w:rsidR="007F0FF0" w:rsidRPr="007F0FF0">
        <w:rPr>
          <w:sz w:val="20"/>
          <w:szCs w:val="22"/>
        </w:rPr>
        <w:t xml:space="preserve">i tentativi della malavita di </w:t>
      </w:r>
      <w:r w:rsidR="007F0FF0" w:rsidRPr="007F0FF0">
        <w:rPr>
          <w:b/>
          <w:bCs/>
          <w:sz w:val="20"/>
          <w:szCs w:val="22"/>
        </w:rPr>
        <w:t>impadronirsi delle aziende</w:t>
      </w:r>
      <w:r w:rsidR="007F0FF0" w:rsidRPr="007F0FF0">
        <w:rPr>
          <w:sz w:val="20"/>
          <w:szCs w:val="22"/>
        </w:rPr>
        <w:t>.</w:t>
      </w:r>
    </w:p>
    <w:p w14:paraId="67C5714E" w14:textId="503D1F23" w:rsidR="007F0FF0" w:rsidRPr="007F0FF0" w:rsidRDefault="007F0FF0" w:rsidP="007F0FF0">
      <w:pPr>
        <w:spacing w:before="60" w:line="240" w:lineRule="auto"/>
        <w:rPr>
          <w:sz w:val="20"/>
          <w:szCs w:val="22"/>
        </w:rPr>
      </w:pPr>
      <w:r>
        <w:rPr>
          <w:sz w:val="20"/>
          <w:szCs w:val="22"/>
        </w:rPr>
        <w:t>Si tratt</w:t>
      </w:r>
      <w:r w:rsidR="00EF1BF5">
        <w:rPr>
          <w:sz w:val="20"/>
          <w:szCs w:val="22"/>
        </w:rPr>
        <w:t xml:space="preserve">a </w:t>
      </w:r>
      <w:r>
        <w:rPr>
          <w:sz w:val="20"/>
          <w:szCs w:val="22"/>
        </w:rPr>
        <w:t xml:space="preserve">di timori fortemente accentuati dal particolare momento storico e legati all’incertezza degli operatori </w:t>
      </w:r>
      <w:r w:rsidR="003876E4">
        <w:rPr>
          <w:sz w:val="20"/>
          <w:szCs w:val="22"/>
        </w:rPr>
        <w:t>economici del territorio, specialmente quando questi avvertono un senso di abbandono dal punto di vista del sostegno (e di aiuti concreti) erogati dalle istituzioni.</w:t>
      </w:r>
    </w:p>
    <w:p w14:paraId="258AD553" w14:textId="50CFC325" w:rsidR="007F0FF0" w:rsidRDefault="007F0FF0" w:rsidP="007F0FF0">
      <w:pPr>
        <w:spacing w:before="60" w:line="240" w:lineRule="auto"/>
        <w:rPr>
          <w:sz w:val="20"/>
          <w:szCs w:val="22"/>
        </w:rPr>
      </w:pPr>
    </w:p>
    <w:p w14:paraId="7DAD9567" w14:textId="34C1A690" w:rsidR="003876E4" w:rsidRDefault="003876E4" w:rsidP="003876E4">
      <w:pPr>
        <w:spacing w:before="60" w:line="240" w:lineRule="auto"/>
        <w:rPr>
          <w:b/>
          <w:sz w:val="20"/>
          <w:szCs w:val="22"/>
          <w:u w:val="single"/>
        </w:rPr>
      </w:pPr>
      <w:r>
        <w:rPr>
          <w:b/>
          <w:sz w:val="20"/>
          <w:szCs w:val="22"/>
          <w:u w:val="single"/>
        </w:rPr>
        <w:t>FISCO E NUOVO GOVERNO REGIONALE</w:t>
      </w:r>
    </w:p>
    <w:p w14:paraId="4D7E346A" w14:textId="1C8AF45A" w:rsidR="003876E4" w:rsidRDefault="003876E4" w:rsidP="003876E4">
      <w:pPr>
        <w:spacing w:before="60" w:line="240" w:lineRule="auto"/>
        <w:rPr>
          <w:sz w:val="20"/>
          <w:szCs w:val="22"/>
        </w:rPr>
      </w:pPr>
      <w:r w:rsidRPr="003876E4">
        <w:rPr>
          <w:sz w:val="20"/>
          <w:szCs w:val="22"/>
        </w:rPr>
        <w:t xml:space="preserve">Il </w:t>
      </w:r>
      <w:r w:rsidRPr="003876E4">
        <w:rPr>
          <w:b/>
          <w:bCs/>
          <w:sz w:val="20"/>
          <w:szCs w:val="22"/>
        </w:rPr>
        <w:t>5</w:t>
      </w:r>
      <w:r w:rsidR="00B73D9B">
        <w:rPr>
          <w:b/>
          <w:bCs/>
          <w:sz w:val="20"/>
          <w:szCs w:val="22"/>
        </w:rPr>
        <w:t>2</w:t>
      </w:r>
      <w:r w:rsidRPr="003876E4">
        <w:rPr>
          <w:b/>
          <w:bCs/>
          <w:sz w:val="20"/>
          <w:szCs w:val="22"/>
        </w:rPr>
        <w:t>%</w:t>
      </w:r>
      <w:r w:rsidRPr="003876E4">
        <w:rPr>
          <w:sz w:val="20"/>
          <w:szCs w:val="22"/>
        </w:rPr>
        <w:t xml:space="preserve"> delle </w:t>
      </w:r>
      <w:r w:rsidRPr="003876E4">
        <w:rPr>
          <w:b/>
          <w:bCs/>
          <w:sz w:val="20"/>
          <w:szCs w:val="22"/>
        </w:rPr>
        <w:t xml:space="preserve">imprese del terziario della </w:t>
      </w:r>
      <w:r w:rsidR="00EF1BF5">
        <w:rPr>
          <w:b/>
          <w:bCs/>
          <w:sz w:val="20"/>
          <w:szCs w:val="22"/>
        </w:rPr>
        <w:t xml:space="preserve">provincia di </w:t>
      </w:r>
      <w:r w:rsidR="00B73D9B">
        <w:rPr>
          <w:b/>
          <w:bCs/>
          <w:sz w:val="20"/>
          <w:szCs w:val="22"/>
        </w:rPr>
        <w:t>Arezzo</w:t>
      </w:r>
      <w:r w:rsidRPr="003876E4">
        <w:rPr>
          <w:b/>
          <w:bCs/>
          <w:sz w:val="20"/>
          <w:szCs w:val="22"/>
        </w:rPr>
        <w:t xml:space="preserve"> </w:t>
      </w:r>
      <w:r w:rsidR="00B73D9B">
        <w:rPr>
          <w:sz w:val="20"/>
          <w:szCs w:val="22"/>
        </w:rPr>
        <w:t xml:space="preserve">ammette di essere in forte </w:t>
      </w:r>
      <w:r w:rsidRPr="003876E4">
        <w:rPr>
          <w:b/>
          <w:bCs/>
          <w:sz w:val="20"/>
          <w:szCs w:val="22"/>
        </w:rPr>
        <w:t>difficoltà nel rispettare le scadenze fiscali</w:t>
      </w:r>
      <w:r w:rsidRPr="003876E4">
        <w:rPr>
          <w:sz w:val="20"/>
          <w:szCs w:val="22"/>
        </w:rPr>
        <w:t>. Il dato è</w:t>
      </w:r>
      <w:r w:rsidR="00EF1BF5">
        <w:rPr>
          <w:sz w:val="20"/>
          <w:szCs w:val="22"/>
        </w:rPr>
        <w:t xml:space="preserve"> nettamente</w:t>
      </w:r>
      <w:r w:rsidRPr="003876E4">
        <w:rPr>
          <w:sz w:val="20"/>
          <w:szCs w:val="22"/>
        </w:rPr>
        <w:t xml:space="preserve"> più </w:t>
      </w:r>
      <w:r w:rsidR="00B73D9B">
        <w:rPr>
          <w:sz w:val="20"/>
          <w:szCs w:val="22"/>
        </w:rPr>
        <w:t>marcato</w:t>
      </w:r>
      <w:r w:rsidRPr="003876E4">
        <w:rPr>
          <w:sz w:val="20"/>
          <w:szCs w:val="22"/>
        </w:rPr>
        <w:t xml:space="preserve"> presso gli operatori della </w:t>
      </w:r>
      <w:r w:rsidRPr="003876E4">
        <w:rPr>
          <w:b/>
          <w:bCs/>
          <w:sz w:val="20"/>
          <w:szCs w:val="22"/>
        </w:rPr>
        <w:t>ristorazione</w:t>
      </w:r>
      <w:r w:rsidR="00B73D9B">
        <w:rPr>
          <w:sz w:val="20"/>
          <w:szCs w:val="22"/>
        </w:rPr>
        <w:t>,</w:t>
      </w:r>
      <w:r w:rsidRPr="003876E4">
        <w:rPr>
          <w:sz w:val="20"/>
          <w:szCs w:val="22"/>
        </w:rPr>
        <w:t xml:space="preserve"> la </w:t>
      </w:r>
      <w:r w:rsidRPr="003876E4">
        <w:rPr>
          <w:b/>
          <w:bCs/>
          <w:sz w:val="20"/>
          <w:szCs w:val="22"/>
        </w:rPr>
        <w:t>ricezione turistica</w:t>
      </w:r>
      <w:r w:rsidR="00B73D9B">
        <w:rPr>
          <w:sz w:val="20"/>
          <w:szCs w:val="22"/>
        </w:rPr>
        <w:t xml:space="preserve">, gli esercizi del </w:t>
      </w:r>
      <w:r w:rsidR="00B73D9B" w:rsidRPr="00B73D9B">
        <w:rPr>
          <w:b/>
          <w:bCs/>
          <w:sz w:val="20"/>
          <w:szCs w:val="22"/>
        </w:rPr>
        <w:t>commercio al dettaglio non alimentare</w:t>
      </w:r>
      <w:r w:rsidR="00B73D9B">
        <w:rPr>
          <w:sz w:val="20"/>
          <w:szCs w:val="22"/>
        </w:rPr>
        <w:t>.</w:t>
      </w:r>
    </w:p>
    <w:p w14:paraId="169F083C" w14:textId="12385FCC" w:rsidR="00B73D9B" w:rsidRDefault="00B73D9B" w:rsidP="003876E4">
      <w:pPr>
        <w:spacing w:before="60" w:line="240" w:lineRule="auto"/>
        <w:rPr>
          <w:sz w:val="20"/>
          <w:szCs w:val="22"/>
        </w:rPr>
      </w:pPr>
    </w:p>
    <w:p w14:paraId="17BFE0CA" w14:textId="3A963067" w:rsidR="00B73D9B" w:rsidRDefault="00B73D9B" w:rsidP="003876E4">
      <w:pPr>
        <w:spacing w:before="60" w:line="240" w:lineRule="auto"/>
        <w:rPr>
          <w:sz w:val="20"/>
          <w:szCs w:val="22"/>
        </w:rPr>
      </w:pPr>
    </w:p>
    <w:p w14:paraId="2ECBA69A" w14:textId="5FF26E96" w:rsidR="00020C79" w:rsidRDefault="00020C79" w:rsidP="003876E4">
      <w:pPr>
        <w:spacing w:before="60" w:line="240" w:lineRule="auto"/>
        <w:rPr>
          <w:sz w:val="20"/>
          <w:szCs w:val="22"/>
        </w:rPr>
      </w:pPr>
    </w:p>
    <w:p w14:paraId="728966BA" w14:textId="1C36DF8A" w:rsidR="00020C79" w:rsidRDefault="00020C79" w:rsidP="003876E4">
      <w:pPr>
        <w:spacing w:before="60" w:line="240" w:lineRule="auto"/>
        <w:rPr>
          <w:sz w:val="20"/>
          <w:szCs w:val="22"/>
        </w:rPr>
      </w:pPr>
    </w:p>
    <w:p w14:paraId="002A6F41" w14:textId="77777777" w:rsidR="00020C79" w:rsidRDefault="00020C79" w:rsidP="003876E4">
      <w:pPr>
        <w:spacing w:before="60" w:line="240" w:lineRule="auto"/>
        <w:rPr>
          <w:sz w:val="20"/>
          <w:szCs w:val="22"/>
        </w:rPr>
      </w:pPr>
    </w:p>
    <w:p w14:paraId="4B416355" w14:textId="268C8806" w:rsidR="00B73D9B" w:rsidRDefault="00B73D9B" w:rsidP="003876E4">
      <w:pPr>
        <w:spacing w:before="60" w:line="240" w:lineRule="auto"/>
        <w:rPr>
          <w:sz w:val="20"/>
          <w:szCs w:val="22"/>
        </w:rPr>
      </w:pPr>
    </w:p>
    <w:p w14:paraId="784B2757" w14:textId="77777777" w:rsidR="00B73D9B" w:rsidRDefault="00B73D9B" w:rsidP="003876E4">
      <w:pPr>
        <w:spacing w:before="60" w:line="240" w:lineRule="auto"/>
        <w:rPr>
          <w:sz w:val="20"/>
          <w:szCs w:val="22"/>
        </w:rPr>
      </w:pPr>
    </w:p>
    <w:p w14:paraId="7E4FD899" w14:textId="60A4BBCB" w:rsidR="003876E4" w:rsidRPr="003876E4" w:rsidRDefault="003876E4" w:rsidP="003876E4">
      <w:pPr>
        <w:spacing w:before="60" w:after="240"/>
        <w:rPr>
          <w:bCs/>
          <w:i/>
          <w:sz w:val="16"/>
        </w:rPr>
      </w:pPr>
      <w:proofErr w:type="spellStart"/>
      <w:r w:rsidRPr="00C2277E">
        <w:rPr>
          <w:b/>
          <w:i/>
          <w:sz w:val="16"/>
        </w:rPr>
        <w:lastRenderedPageBreak/>
        <w:t>Fig</w:t>
      </w:r>
      <w:proofErr w:type="spellEnd"/>
      <w:r w:rsidRPr="00C2277E">
        <w:rPr>
          <w:b/>
          <w:i/>
          <w:sz w:val="16"/>
        </w:rPr>
        <w:t xml:space="preserve"> </w:t>
      </w:r>
      <w:r w:rsidR="00B73D9B">
        <w:rPr>
          <w:b/>
          <w:i/>
          <w:sz w:val="16"/>
        </w:rPr>
        <w:t>5</w:t>
      </w:r>
      <w:r w:rsidRPr="00C2277E">
        <w:rPr>
          <w:b/>
          <w:i/>
          <w:sz w:val="16"/>
        </w:rPr>
        <w:t>.</w:t>
      </w:r>
      <w:r w:rsidRPr="002D0A0F">
        <w:rPr>
          <w:bCs/>
          <w:i/>
          <w:sz w:val="16"/>
        </w:rPr>
        <w:t xml:space="preserve"> </w:t>
      </w:r>
      <w:r w:rsidRPr="003876E4">
        <w:rPr>
          <w:bCs/>
          <w:i/>
          <w:sz w:val="16"/>
        </w:rPr>
        <w:t xml:space="preserve">La Sua impresa ha riscontrato / riscontrerà </w:t>
      </w:r>
      <w:r w:rsidRPr="003876E4">
        <w:rPr>
          <w:b/>
          <w:bCs/>
          <w:i/>
          <w:sz w:val="16"/>
        </w:rPr>
        <w:t>difficoltà nel rispettare le scadenze fiscali</w:t>
      </w:r>
      <w:r w:rsidRPr="003876E4">
        <w:rPr>
          <w:bCs/>
          <w:i/>
          <w:sz w:val="16"/>
        </w:rPr>
        <w:t>?</w:t>
      </w:r>
    </w:p>
    <w:p w14:paraId="770BA415" w14:textId="4D15AF5C" w:rsidR="00506C2B" w:rsidRDefault="00B73D9B" w:rsidP="007F0FF0">
      <w:pPr>
        <w:spacing w:before="60" w:line="240" w:lineRule="auto"/>
      </w:pPr>
      <w:r w:rsidRPr="00B73D9B">
        <w:rPr>
          <w:noProof/>
        </w:rPr>
        <w:drawing>
          <wp:inline distT="0" distB="0" distL="0" distR="0" wp14:anchorId="6354FBE0" wp14:editId="30858BCD">
            <wp:extent cx="5489575" cy="1859280"/>
            <wp:effectExtent l="0" t="0" r="0" b="762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575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E40DA" w14:textId="464AB992" w:rsidR="00506C2B" w:rsidRDefault="00506C2B" w:rsidP="007F0FF0">
      <w:pPr>
        <w:spacing w:before="60" w:line="240" w:lineRule="auto"/>
      </w:pPr>
    </w:p>
    <w:p w14:paraId="70F6B1F9" w14:textId="50205969" w:rsidR="003876E4" w:rsidRDefault="003876E4" w:rsidP="003876E4">
      <w:pPr>
        <w:spacing w:before="60" w:line="240" w:lineRule="auto"/>
        <w:rPr>
          <w:sz w:val="20"/>
          <w:szCs w:val="22"/>
        </w:rPr>
      </w:pPr>
      <w:r w:rsidRPr="003876E4">
        <w:rPr>
          <w:b/>
          <w:bCs/>
          <w:sz w:val="20"/>
          <w:szCs w:val="22"/>
        </w:rPr>
        <w:t>Irpef</w:t>
      </w:r>
      <w:r w:rsidRPr="003876E4">
        <w:rPr>
          <w:sz w:val="20"/>
          <w:szCs w:val="22"/>
        </w:rPr>
        <w:t xml:space="preserve">, </w:t>
      </w:r>
      <w:r w:rsidRPr="003876E4">
        <w:rPr>
          <w:b/>
          <w:bCs/>
          <w:sz w:val="20"/>
          <w:szCs w:val="22"/>
        </w:rPr>
        <w:t>Irap</w:t>
      </w:r>
      <w:r w:rsidRPr="003876E4">
        <w:rPr>
          <w:sz w:val="20"/>
          <w:szCs w:val="22"/>
        </w:rPr>
        <w:t xml:space="preserve">, </w:t>
      </w:r>
      <w:proofErr w:type="spellStart"/>
      <w:r w:rsidRPr="003876E4">
        <w:rPr>
          <w:b/>
          <w:bCs/>
          <w:sz w:val="20"/>
          <w:szCs w:val="22"/>
        </w:rPr>
        <w:t>Ires</w:t>
      </w:r>
      <w:proofErr w:type="spellEnd"/>
      <w:r w:rsidRPr="003876E4">
        <w:rPr>
          <w:sz w:val="20"/>
          <w:szCs w:val="22"/>
        </w:rPr>
        <w:t xml:space="preserve"> e </w:t>
      </w:r>
      <w:r w:rsidRPr="003876E4">
        <w:rPr>
          <w:b/>
          <w:bCs/>
          <w:sz w:val="20"/>
          <w:szCs w:val="22"/>
        </w:rPr>
        <w:t>Tari</w:t>
      </w:r>
      <w:r w:rsidRPr="003876E4">
        <w:rPr>
          <w:sz w:val="20"/>
          <w:szCs w:val="22"/>
        </w:rPr>
        <w:t xml:space="preserve"> risultano essere le imposte che, più delle altre, rappresentano un </w:t>
      </w:r>
      <w:r w:rsidRPr="003876E4">
        <w:rPr>
          <w:b/>
          <w:bCs/>
          <w:sz w:val="20"/>
          <w:szCs w:val="22"/>
        </w:rPr>
        <w:t xml:space="preserve">peso per le imprese del terziario della </w:t>
      </w:r>
      <w:r w:rsidR="00EF1BF5">
        <w:rPr>
          <w:b/>
          <w:bCs/>
          <w:sz w:val="20"/>
          <w:szCs w:val="22"/>
        </w:rPr>
        <w:t xml:space="preserve">provincia di </w:t>
      </w:r>
      <w:r w:rsidR="00B73D9B">
        <w:rPr>
          <w:b/>
          <w:bCs/>
          <w:sz w:val="20"/>
          <w:szCs w:val="22"/>
        </w:rPr>
        <w:t>Arezzo</w:t>
      </w:r>
      <w:r w:rsidRPr="003876E4">
        <w:rPr>
          <w:b/>
          <w:bCs/>
          <w:sz w:val="20"/>
          <w:szCs w:val="22"/>
        </w:rPr>
        <w:t xml:space="preserve"> </w:t>
      </w:r>
      <w:r w:rsidRPr="003876E4">
        <w:rPr>
          <w:sz w:val="20"/>
          <w:szCs w:val="22"/>
        </w:rPr>
        <w:t xml:space="preserve">in </w:t>
      </w:r>
      <w:r w:rsidR="00EF1BF5">
        <w:rPr>
          <w:sz w:val="20"/>
          <w:szCs w:val="22"/>
        </w:rPr>
        <w:t>questo</w:t>
      </w:r>
      <w:r w:rsidRPr="003876E4">
        <w:rPr>
          <w:sz w:val="20"/>
          <w:szCs w:val="22"/>
        </w:rPr>
        <w:t xml:space="preserve"> momento storico. </w:t>
      </w:r>
      <w:r w:rsidR="00EF1BF5">
        <w:rPr>
          <w:sz w:val="20"/>
          <w:szCs w:val="22"/>
        </w:rPr>
        <w:t xml:space="preserve">In questo senso, non stupisce se </w:t>
      </w:r>
      <w:r w:rsidRPr="003876E4">
        <w:rPr>
          <w:sz w:val="20"/>
          <w:szCs w:val="22"/>
        </w:rPr>
        <w:t xml:space="preserve">il </w:t>
      </w:r>
      <w:r w:rsidRPr="003876E4">
        <w:rPr>
          <w:b/>
          <w:bCs/>
          <w:sz w:val="20"/>
          <w:szCs w:val="22"/>
        </w:rPr>
        <w:t xml:space="preserve">primo intervento </w:t>
      </w:r>
      <w:r w:rsidRPr="003876E4">
        <w:rPr>
          <w:sz w:val="20"/>
          <w:szCs w:val="22"/>
        </w:rPr>
        <w:t xml:space="preserve">che le imprese si aspettano dal </w:t>
      </w:r>
      <w:r w:rsidRPr="003876E4">
        <w:rPr>
          <w:b/>
          <w:bCs/>
          <w:sz w:val="20"/>
          <w:szCs w:val="22"/>
        </w:rPr>
        <w:t xml:space="preserve">nuovo Governo della Regione </w:t>
      </w:r>
      <w:r w:rsidRPr="003876E4">
        <w:rPr>
          <w:sz w:val="20"/>
          <w:szCs w:val="22"/>
        </w:rPr>
        <w:t>riguard</w:t>
      </w:r>
      <w:r w:rsidR="00EF1BF5">
        <w:rPr>
          <w:sz w:val="20"/>
          <w:szCs w:val="22"/>
        </w:rPr>
        <w:t>i proprio</w:t>
      </w:r>
      <w:r w:rsidRPr="003876E4">
        <w:rPr>
          <w:sz w:val="20"/>
          <w:szCs w:val="22"/>
        </w:rPr>
        <w:t xml:space="preserve"> la </w:t>
      </w:r>
      <w:r w:rsidRPr="003876E4">
        <w:rPr>
          <w:b/>
          <w:bCs/>
          <w:sz w:val="20"/>
          <w:szCs w:val="22"/>
        </w:rPr>
        <w:t>sfera fiscale</w:t>
      </w:r>
      <w:r w:rsidR="00EF1BF5" w:rsidRPr="00EF1BF5">
        <w:rPr>
          <w:sz w:val="20"/>
          <w:szCs w:val="22"/>
        </w:rPr>
        <w:t>.</w:t>
      </w:r>
    </w:p>
    <w:p w14:paraId="3BBDEFBB" w14:textId="0412F524" w:rsidR="00506C2B" w:rsidRDefault="00506C2B" w:rsidP="007F0FF0">
      <w:pPr>
        <w:spacing w:before="60" w:line="240" w:lineRule="auto"/>
      </w:pPr>
    </w:p>
    <w:p w14:paraId="665315BB" w14:textId="1C7594DB" w:rsidR="00B73D9B" w:rsidRDefault="00B73D9B" w:rsidP="007F0FF0">
      <w:pPr>
        <w:spacing w:before="60" w:line="240" w:lineRule="auto"/>
      </w:pPr>
    </w:p>
    <w:p w14:paraId="65DC5AF1" w14:textId="5199B108" w:rsidR="00B73D9B" w:rsidRDefault="00B73D9B" w:rsidP="007F0FF0">
      <w:pPr>
        <w:spacing w:before="60" w:line="240" w:lineRule="auto"/>
      </w:pPr>
    </w:p>
    <w:p w14:paraId="102965D0" w14:textId="1F33913D" w:rsidR="00B73D9B" w:rsidRDefault="00B73D9B" w:rsidP="007F0FF0">
      <w:pPr>
        <w:spacing w:before="60" w:line="240" w:lineRule="auto"/>
      </w:pPr>
    </w:p>
    <w:p w14:paraId="18579F3D" w14:textId="7484A4F9" w:rsidR="00B73D9B" w:rsidRDefault="00B73D9B" w:rsidP="007F0FF0">
      <w:pPr>
        <w:spacing w:before="60" w:line="240" w:lineRule="auto"/>
      </w:pPr>
    </w:p>
    <w:p w14:paraId="1FB9DF0B" w14:textId="38AE62C4" w:rsidR="00B73D9B" w:rsidRDefault="00B73D9B" w:rsidP="007F0FF0">
      <w:pPr>
        <w:spacing w:before="60" w:line="240" w:lineRule="auto"/>
      </w:pPr>
    </w:p>
    <w:p w14:paraId="150FD4C5" w14:textId="1B623BB2" w:rsidR="00B73D9B" w:rsidRDefault="00B73D9B" w:rsidP="007F0FF0">
      <w:pPr>
        <w:spacing w:before="60" w:line="240" w:lineRule="auto"/>
      </w:pPr>
    </w:p>
    <w:p w14:paraId="2298E2FF" w14:textId="5E49277A" w:rsidR="00B73D9B" w:rsidRDefault="00B73D9B" w:rsidP="007F0FF0">
      <w:pPr>
        <w:spacing w:before="60" w:line="240" w:lineRule="auto"/>
      </w:pPr>
    </w:p>
    <w:p w14:paraId="6B3B6BB1" w14:textId="619F4821" w:rsidR="00B73D9B" w:rsidRDefault="00B73D9B" w:rsidP="007F0FF0">
      <w:pPr>
        <w:spacing w:before="60" w:line="240" w:lineRule="auto"/>
      </w:pPr>
    </w:p>
    <w:p w14:paraId="35300D7A" w14:textId="189A1681" w:rsidR="00B73D9B" w:rsidRDefault="00B73D9B" w:rsidP="007F0FF0">
      <w:pPr>
        <w:spacing w:before="60" w:line="240" w:lineRule="auto"/>
      </w:pPr>
    </w:p>
    <w:p w14:paraId="6A5E1B0E" w14:textId="77777777" w:rsidR="00020C79" w:rsidRDefault="00020C79" w:rsidP="007F0FF0">
      <w:pPr>
        <w:spacing w:before="60" w:line="240" w:lineRule="auto"/>
      </w:pPr>
    </w:p>
    <w:p w14:paraId="00EA464A" w14:textId="36973EBA" w:rsidR="00B73D9B" w:rsidRDefault="00B73D9B" w:rsidP="007F0FF0">
      <w:pPr>
        <w:spacing w:before="60" w:line="240" w:lineRule="auto"/>
      </w:pPr>
    </w:p>
    <w:p w14:paraId="634E481A" w14:textId="4D30ED47" w:rsidR="00B73D9B" w:rsidRDefault="00B73D9B" w:rsidP="007F0FF0">
      <w:pPr>
        <w:spacing w:before="60" w:line="240" w:lineRule="auto"/>
      </w:pPr>
    </w:p>
    <w:p w14:paraId="690BA2D8" w14:textId="7E732171" w:rsidR="00B73D9B" w:rsidRDefault="00B73D9B" w:rsidP="007F0FF0">
      <w:pPr>
        <w:spacing w:before="60" w:line="240" w:lineRule="auto"/>
      </w:pPr>
    </w:p>
    <w:p w14:paraId="21D6D840" w14:textId="4A32CDD1" w:rsidR="00B73D9B" w:rsidRDefault="00B73D9B" w:rsidP="007F0FF0">
      <w:pPr>
        <w:spacing w:before="60" w:line="240" w:lineRule="auto"/>
      </w:pPr>
    </w:p>
    <w:p w14:paraId="10B8B73F" w14:textId="77777777" w:rsidR="00B73D9B" w:rsidRDefault="00B73D9B" w:rsidP="007F0FF0">
      <w:pPr>
        <w:spacing w:before="60" w:line="240" w:lineRule="auto"/>
      </w:pPr>
    </w:p>
    <w:p w14:paraId="3DD44521" w14:textId="0F2D270B" w:rsidR="00377330" w:rsidRDefault="00377330" w:rsidP="00377330">
      <w:r>
        <w:t>____________________</w:t>
      </w:r>
    </w:p>
    <w:p w14:paraId="136CDA22" w14:textId="7E634FB5" w:rsidR="00A06515" w:rsidRPr="00187E55" w:rsidRDefault="00377330" w:rsidP="00A0356F">
      <w:pPr>
        <w:spacing w:line="240" w:lineRule="auto"/>
      </w:pPr>
      <w:r w:rsidRPr="00D12ED4">
        <w:rPr>
          <w:i/>
          <w:sz w:val="16"/>
          <w:szCs w:val="16"/>
        </w:rPr>
        <w:t xml:space="preserve">Nota metodologica </w:t>
      </w:r>
      <w:r w:rsidRPr="00D12ED4">
        <w:rPr>
          <w:sz w:val="16"/>
          <w:szCs w:val="16"/>
        </w:rPr>
        <w:t xml:space="preserve">- </w:t>
      </w:r>
      <w:r w:rsidR="00BB77B6">
        <w:rPr>
          <w:sz w:val="16"/>
        </w:rPr>
        <w:t xml:space="preserve">Il focus sulle imprese del terziario della provincia di </w:t>
      </w:r>
      <w:r w:rsidR="00124B7D">
        <w:rPr>
          <w:sz w:val="16"/>
        </w:rPr>
        <w:t>Arezzo</w:t>
      </w:r>
      <w:r w:rsidR="00BB77B6">
        <w:rPr>
          <w:sz w:val="16"/>
        </w:rPr>
        <w:t xml:space="preserve"> è inserito ne</w:t>
      </w:r>
      <w:r w:rsidR="00BB77B6" w:rsidRPr="001A5203">
        <w:rPr>
          <w:sz w:val="16"/>
        </w:rPr>
        <w:t>ll’</w:t>
      </w:r>
      <w:r w:rsidR="00BB77B6">
        <w:rPr>
          <w:sz w:val="16"/>
        </w:rPr>
        <w:t>ambito dell’Osservatorio Congiunturale Toscana,</w:t>
      </w:r>
      <w:r w:rsidR="00BB77B6" w:rsidRPr="005C0763">
        <w:rPr>
          <w:sz w:val="16"/>
        </w:rPr>
        <w:t xml:space="preserve"> basato su un’indagine continuativa a cadenza trimestrale effettuata su un campione statisticamente rappresentativo dell’universo delle imprese del commercio, del turismo e dei servizi della regione (</w:t>
      </w:r>
      <w:r w:rsidR="00BB77B6">
        <w:rPr>
          <w:sz w:val="16"/>
        </w:rPr>
        <w:t>800</w:t>
      </w:r>
      <w:r w:rsidR="00BB77B6" w:rsidRPr="005C0763">
        <w:rPr>
          <w:sz w:val="16"/>
        </w:rPr>
        <w:t xml:space="preserve"> interviste in totale). Margine di fiducia: </w:t>
      </w:r>
      <w:r w:rsidR="00BB77B6" w:rsidRPr="005C0763">
        <w:rPr>
          <w:sz w:val="16"/>
          <w:u w:val="single"/>
        </w:rPr>
        <w:t>+</w:t>
      </w:r>
      <w:r w:rsidR="00BB77B6">
        <w:rPr>
          <w:sz w:val="16"/>
        </w:rPr>
        <w:t>3,5</w:t>
      </w:r>
      <w:r w:rsidR="00BB77B6" w:rsidRPr="005C0763">
        <w:rPr>
          <w:sz w:val="16"/>
        </w:rPr>
        <w:t xml:space="preserve">%. </w:t>
      </w:r>
      <w:r w:rsidR="00306D01" w:rsidRPr="005C0763">
        <w:rPr>
          <w:sz w:val="16"/>
        </w:rPr>
        <w:t xml:space="preserve">L’indagine è stata effettuata dall’Istituto di ricerca Format Research, tramite interviste telefoniche (sistema Cati), nel periodo </w:t>
      </w:r>
      <w:r w:rsidR="00CD688F">
        <w:rPr>
          <w:sz w:val="16"/>
        </w:rPr>
        <w:t xml:space="preserve">28 settembre – </w:t>
      </w:r>
      <w:r w:rsidR="00306D01">
        <w:rPr>
          <w:sz w:val="16"/>
        </w:rPr>
        <w:t>1</w:t>
      </w:r>
      <w:r w:rsidR="00CD688F">
        <w:rPr>
          <w:sz w:val="16"/>
        </w:rPr>
        <w:t>9</w:t>
      </w:r>
      <w:r w:rsidR="00306D01" w:rsidRPr="005C0763">
        <w:rPr>
          <w:sz w:val="16"/>
        </w:rPr>
        <w:t xml:space="preserve"> </w:t>
      </w:r>
      <w:r w:rsidR="00CD688F">
        <w:rPr>
          <w:sz w:val="16"/>
        </w:rPr>
        <w:t>ottobr</w:t>
      </w:r>
      <w:r w:rsidR="00306D01">
        <w:rPr>
          <w:sz w:val="16"/>
        </w:rPr>
        <w:t>e</w:t>
      </w:r>
      <w:r w:rsidR="00306D01" w:rsidRPr="005C0763">
        <w:rPr>
          <w:sz w:val="16"/>
        </w:rPr>
        <w:t xml:space="preserve"> 20</w:t>
      </w:r>
      <w:r w:rsidR="00306D01">
        <w:rPr>
          <w:sz w:val="16"/>
        </w:rPr>
        <w:t>20</w:t>
      </w:r>
      <w:r w:rsidR="00306D01" w:rsidRPr="005C0763">
        <w:rPr>
          <w:sz w:val="16"/>
        </w:rPr>
        <w:t xml:space="preserve">. </w:t>
      </w:r>
      <w:hyperlink r:id="rId13" w:history="1">
        <w:r w:rsidR="00306D01" w:rsidRPr="00CB75E3">
          <w:rPr>
            <w:rStyle w:val="Collegamentoipertestuale"/>
            <w:rFonts w:cs="Geneva"/>
            <w:sz w:val="16"/>
          </w:rPr>
          <w:t>www.agcom.it</w:t>
        </w:r>
      </w:hyperlink>
      <w:r w:rsidR="00306D01" w:rsidRPr="00CB75E3">
        <w:rPr>
          <w:sz w:val="16"/>
        </w:rPr>
        <w:t xml:space="preserve"> </w:t>
      </w:r>
      <w:hyperlink r:id="rId14" w:history="1">
        <w:r w:rsidR="00306D01" w:rsidRPr="00CB75E3">
          <w:rPr>
            <w:rStyle w:val="Collegamentoipertestuale"/>
            <w:rFonts w:cs="Geneva"/>
            <w:sz w:val="16"/>
          </w:rPr>
          <w:t>www.formatresearch.com</w:t>
        </w:r>
      </w:hyperlink>
    </w:p>
    <w:sectPr w:rsidR="00A06515" w:rsidRPr="00187E55" w:rsidSect="00B6146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type w:val="continuous"/>
      <w:pgSz w:w="11906" w:h="16838" w:code="9"/>
      <w:pgMar w:top="1701" w:right="1418" w:bottom="1701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88F83" w14:textId="77777777" w:rsidR="00392F61" w:rsidRDefault="00392F61" w:rsidP="0062050A">
      <w:pPr>
        <w:spacing w:before="0" w:line="240" w:lineRule="auto"/>
      </w:pPr>
      <w:r>
        <w:separator/>
      </w:r>
    </w:p>
  </w:endnote>
  <w:endnote w:type="continuationSeparator" w:id="0">
    <w:p w14:paraId="72D97576" w14:textId="77777777" w:rsidR="00392F61" w:rsidRDefault="00392F61" w:rsidP="0062050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Md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neva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06CA3" w14:textId="77777777" w:rsidR="009F3396" w:rsidRDefault="009F3396">
    <w:pPr>
      <w:pStyle w:val="Pidipagina"/>
    </w:pPr>
  </w:p>
  <w:p w14:paraId="5BD49AF4" w14:textId="77777777" w:rsidR="009F3396" w:rsidRDefault="009F3396"/>
  <w:p w14:paraId="06497882" w14:textId="77777777" w:rsidR="009F3396" w:rsidRDefault="009F3396"/>
  <w:p w14:paraId="4BA0BBFD" w14:textId="77777777" w:rsidR="009F3396" w:rsidRDefault="009F3396"/>
  <w:p w14:paraId="7058AB8E" w14:textId="77777777" w:rsidR="009F3396" w:rsidRDefault="009F3396"/>
  <w:p w14:paraId="14BA4DD7" w14:textId="77777777" w:rsidR="009F3396" w:rsidRDefault="009F339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665A0" w14:textId="77777777" w:rsidR="009F3396" w:rsidRPr="00696676" w:rsidRDefault="009F3396">
    <w:pPr>
      <w:pStyle w:val="Pidipagina"/>
      <w:jc w:val="center"/>
      <w:rPr>
        <w:szCs w:val="24"/>
      </w:rPr>
    </w:pPr>
    <w:r w:rsidRPr="00696676">
      <w:rPr>
        <w:szCs w:val="24"/>
      </w:rPr>
      <w:fldChar w:fldCharType="begin"/>
    </w:r>
    <w:r w:rsidRPr="00696676">
      <w:rPr>
        <w:szCs w:val="24"/>
      </w:rPr>
      <w:instrText>PAGE   \* MERGEFORMAT</w:instrText>
    </w:r>
    <w:r w:rsidRPr="00696676">
      <w:rPr>
        <w:szCs w:val="24"/>
      </w:rPr>
      <w:fldChar w:fldCharType="separate"/>
    </w:r>
    <w:r>
      <w:rPr>
        <w:noProof/>
        <w:szCs w:val="24"/>
      </w:rPr>
      <w:t>2</w:t>
    </w:r>
    <w:r w:rsidRPr="00696676"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4BAC2" w14:textId="77777777" w:rsidR="00392F61" w:rsidRDefault="00392F61" w:rsidP="0062050A">
      <w:pPr>
        <w:spacing w:before="0" w:line="240" w:lineRule="auto"/>
      </w:pPr>
      <w:r>
        <w:separator/>
      </w:r>
    </w:p>
  </w:footnote>
  <w:footnote w:type="continuationSeparator" w:id="0">
    <w:p w14:paraId="250C6F84" w14:textId="77777777" w:rsidR="00392F61" w:rsidRDefault="00392F61" w:rsidP="0062050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02572" w14:textId="77777777" w:rsidR="009F3396" w:rsidRDefault="009F3396">
    <w:pPr>
      <w:pStyle w:val="Intestazione"/>
    </w:pPr>
  </w:p>
  <w:p w14:paraId="40A94102" w14:textId="77777777" w:rsidR="009F3396" w:rsidRDefault="009F3396"/>
  <w:p w14:paraId="382FC537" w14:textId="77777777" w:rsidR="009F3396" w:rsidRDefault="009F3396"/>
  <w:p w14:paraId="1BADA081" w14:textId="77777777" w:rsidR="009F3396" w:rsidRDefault="009F3396"/>
  <w:p w14:paraId="6EF34050" w14:textId="77777777" w:rsidR="009F3396" w:rsidRDefault="009F3396"/>
  <w:p w14:paraId="04F739E6" w14:textId="77777777" w:rsidR="009F3396" w:rsidRDefault="009F339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FFDEC" w14:textId="77777777" w:rsidR="009F3396" w:rsidRDefault="009F3396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7728" behindDoc="0" locked="0" layoutInCell="1" allowOverlap="1" wp14:anchorId="092942A9" wp14:editId="0EEEF0EA">
          <wp:simplePos x="0" y="0"/>
          <wp:positionH relativeFrom="column">
            <wp:posOffset>-414020</wp:posOffset>
          </wp:positionH>
          <wp:positionV relativeFrom="paragraph">
            <wp:posOffset>-196215</wp:posOffset>
          </wp:positionV>
          <wp:extent cx="1720850" cy="821055"/>
          <wp:effectExtent l="0" t="0" r="0" b="0"/>
          <wp:wrapNone/>
          <wp:docPr id="4" name="Immagine 4" descr="forma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forma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0D4897" w14:textId="77777777" w:rsidR="009F3396" w:rsidRDefault="009F3396">
    <w:pPr>
      <w:pStyle w:val="Intestazione"/>
    </w:pPr>
  </w:p>
  <w:p w14:paraId="2EA67417" w14:textId="77777777" w:rsidR="009F3396" w:rsidRDefault="009F339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DFA38" w14:textId="77777777" w:rsidR="009F3396" w:rsidRDefault="009F3396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6704" behindDoc="0" locked="0" layoutInCell="1" allowOverlap="1" wp14:anchorId="7F9D03BA" wp14:editId="45A50067">
          <wp:simplePos x="0" y="0"/>
          <wp:positionH relativeFrom="column">
            <wp:posOffset>-433705</wp:posOffset>
          </wp:positionH>
          <wp:positionV relativeFrom="paragraph">
            <wp:posOffset>-183515</wp:posOffset>
          </wp:positionV>
          <wp:extent cx="1720850" cy="821055"/>
          <wp:effectExtent l="0" t="0" r="0" b="0"/>
          <wp:wrapNone/>
          <wp:docPr id="5" name="Immagine 6" descr="forma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forma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8C1A4BE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900EA4"/>
    <w:multiLevelType w:val="hybridMultilevel"/>
    <w:tmpl w:val="92D8D8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974426"/>
    <w:multiLevelType w:val="hybridMultilevel"/>
    <w:tmpl w:val="3BD27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F0D55"/>
    <w:multiLevelType w:val="hybridMultilevel"/>
    <w:tmpl w:val="4238F498"/>
    <w:lvl w:ilvl="0" w:tplc="1E285C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C428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DC72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6461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4895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4A80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F8A5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0472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8C77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CC5631F"/>
    <w:multiLevelType w:val="hybridMultilevel"/>
    <w:tmpl w:val="E6501E18"/>
    <w:lvl w:ilvl="0" w:tplc="E69C86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6858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82CF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006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188D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E815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8A97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A25E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DA5B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0355065"/>
    <w:multiLevelType w:val="hybridMultilevel"/>
    <w:tmpl w:val="EF7061E6"/>
    <w:lvl w:ilvl="0" w:tplc="E3D0217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932386"/>
    <w:multiLevelType w:val="hybridMultilevel"/>
    <w:tmpl w:val="B7829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55B8A"/>
    <w:multiLevelType w:val="hybridMultilevel"/>
    <w:tmpl w:val="F078D042"/>
    <w:lvl w:ilvl="0" w:tplc="1A0246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92B2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DA75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90CD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0A20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D6B8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FE9E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4E8E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E222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BC678D2"/>
    <w:multiLevelType w:val="hybridMultilevel"/>
    <w:tmpl w:val="9FAE7F04"/>
    <w:lvl w:ilvl="0" w:tplc="3C0AA0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D450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1A20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6E2F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E469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CE87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62CE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92E6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82F5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0B55DA5"/>
    <w:multiLevelType w:val="hybridMultilevel"/>
    <w:tmpl w:val="774AD0D6"/>
    <w:lvl w:ilvl="0" w:tplc="29D09C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26FD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0863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D818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8A3A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7E17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2289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ECEA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DC8F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1FF494B"/>
    <w:multiLevelType w:val="hybridMultilevel"/>
    <w:tmpl w:val="13446F58"/>
    <w:lvl w:ilvl="0" w:tplc="0AAA8C62">
      <w:start w:val="500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167C7F"/>
    <w:multiLevelType w:val="hybridMultilevel"/>
    <w:tmpl w:val="CB10BF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3336F"/>
    <w:multiLevelType w:val="hybridMultilevel"/>
    <w:tmpl w:val="F0BA932E"/>
    <w:lvl w:ilvl="0" w:tplc="B93E0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06E2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70B1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B27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B23D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62B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765A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AE60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4A29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94079AE"/>
    <w:multiLevelType w:val="hybridMultilevel"/>
    <w:tmpl w:val="A7645A26"/>
    <w:lvl w:ilvl="0" w:tplc="D892D5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6611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8A3D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84CA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CC89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F456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B06E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E887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909E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EC136BD"/>
    <w:multiLevelType w:val="hybridMultilevel"/>
    <w:tmpl w:val="3B8E157E"/>
    <w:lvl w:ilvl="0" w:tplc="BFE650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78B364">
      <w:start w:val="109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4E7F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A8FB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C83A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0475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DC15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60B3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BC04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0D606F7"/>
    <w:multiLevelType w:val="hybridMultilevel"/>
    <w:tmpl w:val="A13292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1B59C7"/>
    <w:multiLevelType w:val="hybridMultilevel"/>
    <w:tmpl w:val="CE064776"/>
    <w:lvl w:ilvl="0" w:tplc="D884EC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FA17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7A12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E680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FC62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E818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B05B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6C75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188D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6ED248C"/>
    <w:multiLevelType w:val="hybridMultilevel"/>
    <w:tmpl w:val="87F8C960"/>
    <w:lvl w:ilvl="0" w:tplc="18C212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A667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B6D3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0EC1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389F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6E54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A2E0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FC7A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DE9D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9E80949"/>
    <w:multiLevelType w:val="hybridMultilevel"/>
    <w:tmpl w:val="A0EE7D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956622"/>
    <w:multiLevelType w:val="hybridMultilevel"/>
    <w:tmpl w:val="E1980CAE"/>
    <w:lvl w:ilvl="0" w:tplc="D5F00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6AB5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28F5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48EE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2E31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6E17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6AFD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30FA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A4AD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BB3545C"/>
    <w:multiLevelType w:val="hybridMultilevel"/>
    <w:tmpl w:val="3476F07E"/>
    <w:lvl w:ilvl="0" w:tplc="B100CB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7CFE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2681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E0A7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2E52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BCFF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8A0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ECD7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0625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C9F3DCF"/>
    <w:multiLevelType w:val="hybridMultilevel"/>
    <w:tmpl w:val="DE8E861E"/>
    <w:lvl w:ilvl="0" w:tplc="99668C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9274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7C05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54AA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CC7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2808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140D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D07F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0CCF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519728F"/>
    <w:multiLevelType w:val="hybridMultilevel"/>
    <w:tmpl w:val="5D18B75C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275BB"/>
    <w:multiLevelType w:val="hybridMultilevel"/>
    <w:tmpl w:val="C75CCDCC"/>
    <w:lvl w:ilvl="0" w:tplc="AA5E75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FA93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3429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6AD6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D0FA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342A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E66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349E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90A6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7802379"/>
    <w:multiLevelType w:val="hybridMultilevel"/>
    <w:tmpl w:val="FE84929E"/>
    <w:lvl w:ilvl="0" w:tplc="2F040B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66E9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12BC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98D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1AA6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A42F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FAF1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E840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4641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8FD3DE6"/>
    <w:multiLevelType w:val="hybridMultilevel"/>
    <w:tmpl w:val="E61070B8"/>
    <w:lvl w:ilvl="0" w:tplc="D8A4A2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F2AD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449C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B890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30B7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F058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5AC9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44E8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2C52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592C2369"/>
    <w:multiLevelType w:val="hybridMultilevel"/>
    <w:tmpl w:val="7902A818"/>
    <w:lvl w:ilvl="0" w:tplc="183ACA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6652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F674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C4DF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D49A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0E81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E41B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043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5A7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5AD308F8"/>
    <w:multiLevelType w:val="hybridMultilevel"/>
    <w:tmpl w:val="6CE03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C30F4F"/>
    <w:multiLevelType w:val="hybridMultilevel"/>
    <w:tmpl w:val="EA02FEB4"/>
    <w:lvl w:ilvl="0" w:tplc="F282E9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A44A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207B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2C7D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DC97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B635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CA52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C49C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2E40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CC54794"/>
    <w:multiLevelType w:val="hybridMultilevel"/>
    <w:tmpl w:val="935A67C4"/>
    <w:lvl w:ilvl="0" w:tplc="23A03E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6A08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A0AE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FA8D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E612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3E5A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DAAD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9603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2C53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62FE70C4"/>
    <w:multiLevelType w:val="hybridMultilevel"/>
    <w:tmpl w:val="CA00DF20"/>
    <w:lvl w:ilvl="0" w:tplc="5CAE0A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F0A6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4AC8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E84C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BC9B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5E59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D82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6EEB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8C12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637C4C6F"/>
    <w:multiLevelType w:val="hybridMultilevel"/>
    <w:tmpl w:val="293E8316"/>
    <w:lvl w:ilvl="0" w:tplc="5E74EA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2CD7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AA21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68FE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320F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6CAD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7636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7AAE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8EE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4136799"/>
    <w:multiLevelType w:val="hybridMultilevel"/>
    <w:tmpl w:val="29CE3974"/>
    <w:lvl w:ilvl="0" w:tplc="74207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3849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4D7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5C0B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4066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4C95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C24B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3C6D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7C76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61C7D14"/>
    <w:multiLevelType w:val="hybridMultilevel"/>
    <w:tmpl w:val="A00C8592"/>
    <w:lvl w:ilvl="0" w:tplc="5F8E30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0A3809"/>
    <w:multiLevelType w:val="hybridMultilevel"/>
    <w:tmpl w:val="F090870A"/>
    <w:lvl w:ilvl="0" w:tplc="C682E5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82E5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B10B58"/>
    <w:multiLevelType w:val="multilevel"/>
    <w:tmpl w:val="9F4805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 w15:restartNumberingAfterBreak="0">
    <w:nsid w:val="729748FD"/>
    <w:multiLevelType w:val="hybridMultilevel"/>
    <w:tmpl w:val="0CC8B8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A12D6A"/>
    <w:multiLevelType w:val="hybridMultilevel"/>
    <w:tmpl w:val="F2D692B2"/>
    <w:lvl w:ilvl="0" w:tplc="45228C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CAE6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E46B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9646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2272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0A0E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E8AD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9092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0278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7BC2A6D"/>
    <w:multiLevelType w:val="multilevel"/>
    <w:tmpl w:val="2B1891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82D37EE"/>
    <w:multiLevelType w:val="hybridMultilevel"/>
    <w:tmpl w:val="C884E40C"/>
    <w:lvl w:ilvl="0" w:tplc="2D8A8A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5ECA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8897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064E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C80A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CEAD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EE2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7643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BE3C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79644644"/>
    <w:multiLevelType w:val="multilevel"/>
    <w:tmpl w:val="382AFD4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224F42"/>
    <w:multiLevelType w:val="multilevel"/>
    <w:tmpl w:val="C9DC9DC6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3" w15:restartNumberingAfterBreak="0">
    <w:nsid w:val="7EA66864"/>
    <w:multiLevelType w:val="hybridMultilevel"/>
    <w:tmpl w:val="454C0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5"/>
  </w:num>
  <w:num w:numId="3">
    <w:abstractNumId w:val="41"/>
  </w:num>
  <w:num w:numId="4">
    <w:abstractNumId w:val="6"/>
  </w:num>
  <w:num w:numId="5">
    <w:abstractNumId w:val="2"/>
  </w:num>
  <w:num w:numId="6">
    <w:abstractNumId w:val="0"/>
  </w:num>
  <w:num w:numId="7">
    <w:abstractNumId w:val="36"/>
  </w:num>
  <w:num w:numId="8">
    <w:abstractNumId w:val="28"/>
  </w:num>
  <w:num w:numId="9">
    <w:abstractNumId w:val="11"/>
  </w:num>
  <w:num w:numId="10">
    <w:abstractNumId w:val="16"/>
  </w:num>
  <w:num w:numId="11">
    <w:abstractNumId w:val="39"/>
  </w:num>
  <w:num w:numId="12">
    <w:abstractNumId w:val="19"/>
  </w:num>
  <w:num w:numId="13">
    <w:abstractNumId w:val="34"/>
  </w:num>
  <w:num w:numId="14">
    <w:abstractNumId w:val="1"/>
  </w:num>
  <w:num w:numId="15">
    <w:abstractNumId w:val="43"/>
  </w:num>
  <w:num w:numId="16">
    <w:abstractNumId w:val="7"/>
  </w:num>
  <w:num w:numId="17">
    <w:abstractNumId w:val="12"/>
  </w:num>
  <w:num w:numId="18">
    <w:abstractNumId w:val="37"/>
  </w:num>
  <w:num w:numId="19">
    <w:abstractNumId w:val="23"/>
  </w:num>
  <w:num w:numId="20">
    <w:abstractNumId w:val="20"/>
  </w:num>
  <w:num w:numId="21">
    <w:abstractNumId w:val="10"/>
  </w:num>
  <w:num w:numId="22">
    <w:abstractNumId w:val="29"/>
  </w:num>
  <w:num w:numId="23">
    <w:abstractNumId w:val="18"/>
  </w:num>
  <w:num w:numId="24">
    <w:abstractNumId w:val="30"/>
  </w:num>
  <w:num w:numId="25">
    <w:abstractNumId w:val="25"/>
  </w:num>
  <w:num w:numId="26">
    <w:abstractNumId w:val="15"/>
  </w:num>
  <w:num w:numId="27">
    <w:abstractNumId w:val="27"/>
  </w:num>
  <w:num w:numId="28">
    <w:abstractNumId w:val="14"/>
  </w:num>
  <w:num w:numId="29">
    <w:abstractNumId w:val="21"/>
  </w:num>
  <w:num w:numId="30">
    <w:abstractNumId w:val="26"/>
  </w:num>
  <w:num w:numId="31">
    <w:abstractNumId w:val="13"/>
  </w:num>
  <w:num w:numId="32">
    <w:abstractNumId w:val="9"/>
  </w:num>
  <w:num w:numId="33">
    <w:abstractNumId w:val="38"/>
  </w:num>
  <w:num w:numId="34">
    <w:abstractNumId w:val="8"/>
  </w:num>
  <w:num w:numId="35">
    <w:abstractNumId w:val="5"/>
  </w:num>
  <w:num w:numId="36">
    <w:abstractNumId w:val="33"/>
  </w:num>
  <w:num w:numId="37">
    <w:abstractNumId w:val="24"/>
  </w:num>
  <w:num w:numId="38">
    <w:abstractNumId w:val="22"/>
  </w:num>
  <w:num w:numId="39">
    <w:abstractNumId w:val="4"/>
  </w:num>
  <w:num w:numId="40">
    <w:abstractNumId w:val="31"/>
  </w:num>
  <w:num w:numId="41">
    <w:abstractNumId w:val="40"/>
  </w:num>
  <w:num w:numId="42">
    <w:abstractNumId w:val="32"/>
  </w:num>
  <w:num w:numId="43">
    <w:abstractNumId w:val="17"/>
  </w:num>
  <w:num w:numId="44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EF8"/>
    <w:rsid w:val="00000E31"/>
    <w:rsid w:val="00002AB4"/>
    <w:rsid w:val="000055E0"/>
    <w:rsid w:val="00010F26"/>
    <w:rsid w:val="00013B72"/>
    <w:rsid w:val="00013FEC"/>
    <w:rsid w:val="00014907"/>
    <w:rsid w:val="00020C79"/>
    <w:rsid w:val="00024660"/>
    <w:rsid w:val="0002559E"/>
    <w:rsid w:val="00025F2E"/>
    <w:rsid w:val="00026800"/>
    <w:rsid w:val="00043291"/>
    <w:rsid w:val="00043B4A"/>
    <w:rsid w:val="0004625E"/>
    <w:rsid w:val="00047B3F"/>
    <w:rsid w:val="00051F35"/>
    <w:rsid w:val="00054786"/>
    <w:rsid w:val="00062740"/>
    <w:rsid w:val="0006322F"/>
    <w:rsid w:val="00063B55"/>
    <w:rsid w:val="000677B4"/>
    <w:rsid w:val="0007213E"/>
    <w:rsid w:val="00072683"/>
    <w:rsid w:val="00073412"/>
    <w:rsid w:val="00074F0A"/>
    <w:rsid w:val="00077816"/>
    <w:rsid w:val="00080270"/>
    <w:rsid w:val="00080453"/>
    <w:rsid w:val="00080C8D"/>
    <w:rsid w:val="00081BE1"/>
    <w:rsid w:val="00082A66"/>
    <w:rsid w:val="00084AED"/>
    <w:rsid w:val="0008643C"/>
    <w:rsid w:val="00087A2D"/>
    <w:rsid w:val="00092D69"/>
    <w:rsid w:val="00093C73"/>
    <w:rsid w:val="00095265"/>
    <w:rsid w:val="00095F2A"/>
    <w:rsid w:val="00097E9B"/>
    <w:rsid w:val="000A4399"/>
    <w:rsid w:val="000A796C"/>
    <w:rsid w:val="000B29FE"/>
    <w:rsid w:val="000B3A42"/>
    <w:rsid w:val="000C038C"/>
    <w:rsid w:val="000C1F30"/>
    <w:rsid w:val="000C20A2"/>
    <w:rsid w:val="000C255F"/>
    <w:rsid w:val="000C4EA4"/>
    <w:rsid w:val="000C5712"/>
    <w:rsid w:val="000D1EAB"/>
    <w:rsid w:val="000D5A54"/>
    <w:rsid w:val="000D66A5"/>
    <w:rsid w:val="000E370C"/>
    <w:rsid w:val="000E4932"/>
    <w:rsid w:val="000F1C73"/>
    <w:rsid w:val="000F3EFA"/>
    <w:rsid w:val="000F4475"/>
    <w:rsid w:val="000F68C3"/>
    <w:rsid w:val="001025E3"/>
    <w:rsid w:val="00102849"/>
    <w:rsid w:val="00104A91"/>
    <w:rsid w:val="00105824"/>
    <w:rsid w:val="00106EDB"/>
    <w:rsid w:val="0011257E"/>
    <w:rsid w:val="00114871"/>
    <w:rsid w:val="00124B7D"/>
    <w:rsid w:val="00126BD7"/>
    <w:rsid w:val="00127E21"/>
    <w:rsid w:val="0013090C"/>
    <w:rsid w:val="001358FD"/>
    <w:rsid w:val="00141CDD"/>
    <w:rsid w:val="0014285C"/>
    <w:rsid w:val="00145A49"/>
    <w:rsid w:val="00146B12"/>
    <w:rsid w:val="001471C1"/>
    <w:rsid w:val="00147D19"/>
    <w:rsid w:val="00152497"/>
    <w:rsid w:val="00152B5F"/>
    <w:rsid w:val="0015312B"/>
    <w:rsid w:val="00153653"/>
    <w:rsid w:val="00157CA7"/>
    <w:rsid w:val="00160C83"/>
    <w:rsid w:val="001610BC"/>
    <w:rsid w:val="00161A48"/>
    <w:rsid w:val="00163120"/>
    <w:rsid w:val="00164795"/>
    <w:rsid w:val="00165F53"/>
    <w:rsid w:val="00167131"/>
    <w:rsid w:val="0017029D"/>
    <w:rsid w:val="00172049"/>
    <w:rsid w:val="00172946"/>
    <w:rsid w:val="00172D82"/>
    <w:rsid w:val="001732C8"/>
    <w:rsid w:val="00176343"/>
    <w:rsid w:val="00177EE9"/>
    <w:rsid w:val="001807CF"/>
    <w:rsid w:val="00182E79"/>
    <w:rsid w:val="001854D7"/>
    <w:rsid w:val="00186F8D"/>
    <w:rsid w:val="00187E55"/>
    <w:rsid w:val="00193EDA"/>
    <w:rsid w:val="00195E54"/>
    <w:rsid w:val="001A01E2"/>
    <w:rsid w:val="001A7B6C"/>
    <w:rsid w:val="001A7FB4"/>
    <w:rsid w:val="001B0201"/>
    <w:rsid w:val="001B154E"/>
    <w:rsid w:val="001B2AF3"/>
    <w:rsid w:val="001B4271"/>
    <w:rsid w:val="001B7122"/>
    <w:rsid w:val="001C28A1"/>
    <w:rsid w:val="001C4FF2"/>
    <w:rsid w:val="001C67B7"/>
    <w:rsid w:val="001C6A63"/>
    <w:rsid w:val="001C6ECA"/>
    <w:rsid w:val="001D1D9F"/>
    <w:rsid w:val="001D3AA1"/>
    <w:rsid w:val="001D5AA9"/>
    <w:rsid w:val="001D7B59"/>
    <w:rsid w:val="001E6796"/>
    <w:rsid w:val="001E6DC6"/>
    <w:rsid w:val="001E6F61"/>
    <w:rsid w:val="001F1E35"/>
    <w:rsid w:val="001F2D81"/>
    <w:rsid w:val="00203529"/>
    <w:rsid w:val="00207871"/>
    <w:rsid w:val="0022057F"/>
    <w:rsid w:val="00222C79"/>
    <w:rsid w:val="00226B1D"/>
    <w:rsid w:val="0023120F"/>
    <w:rsid w:val="00231575"/>
    <w:rsid w:val="00232021"/>
    <w:rsid w:val="00232883"/>
    <w:rsid w:val="0023299D"/>
    <w:rsid w:val="00232F8F"/>
    <w:rsid w:val="002339BA"/>
    <w:rsid w:val="0023513F"/>
    <w:rsid w:val="002355CE"/>
    <w:rsid w:val="0024412B"/>
    <w:rsid w:val="00250947"/>
    <w:rsid w:val="00255ACF"/>
    <w:rsid w:val="00261F19"/>
    <w:rsid w:val="00261FC7"/>
    <w:rsid w:val="00262C70"/>
    <w:rsid w:val="00264759"/>
    <w:rsid w:val="002658B1"/>
    <w:rsid w:val="0026782F"/>
    <w:rsid w:val="00271577"/>
    <w:rsid w:val="00275233"/>
    <w:rsid w:val="002752A8"/>
    <w:rsid w:val="0028284A"/>
    <w:rsid w:val="002838E6"/>
    <w:rsid w:val="00293C0D"/>
    <w:rsid w:val="002945AB"/>
    <w:rsid w:val="00295517"/>
    <w:rsid w:val="00296E6B"/>
    <w:rsid w:val="002970A4"/>
    <w:rsid w:val="002976A4"/>
    <w:rsid w:val="002A2B36"/>
    <w:rsid w:val="002A7FEA"/>
    <w:rsid w:val="002B3CDA"/>
    <w:rsid w:val="002C0767"/>
    <w:rsid w:val="002C2907"/>
    <w:rsid w:val="002C41B1"/>
    <w:rsid w:val="002D0D5C"/>
    <w:rsid w:val="002D1A68"/>
    <w:rsid w:val="002D2D62"/>
    <w:rsid w:val="002D7137"/>
    <w:rsid w:val="002E550A"/>
    <w:rsid w:val="002E5674"/>
    <w:rsid w:val="002F2715"/>
    <w:rsid w:val="002F2E18"/>
    <w:rsid w:val="002F7F50"/>
    <w:rsid w:val="003003F8"/>
    <w:rsid w:val="00300F18"/>
    <w:rsid w:val="00303A93"/>
    <w:rsid w:val="003061EB"/>
    <w:rsid w:val="00306D01"/>
    <w:rsid w:val="0030710D"/>
    <w:rsid w:val="003106FE"/>
    <w:rsid w:val="00311C5A"/>
    <w:rsid w:val="00314CF6"/>
    <w:rsid w:val="0031723B"/>
    <w:rsid w:val="003216A2"/>
    <w:rsid w:val="0032317D"/>
    <w:rsid w:val="0032748D"/>
    <w:rsid w:val="00334A47"/>
    <w:rsid w:val="00335959"/>
    <w:rsid w:val="003359AE"/>
    <w:rsid w:val="0034100B"/>
    <w:rsid w:val="003426A4"/>
    <w:rsid w:val="00343104"/>
    <w:rsid w:val="0034345A"/>
    <w:rsid w:val="00343DE6"/>
    <w:rsid w:val="00343FE0"/>
    <w:rsid w:val="00344B52"/>
    <w:rsid w:val="00345538"/>
    <w:rsid w:val="00345548"/>
    <w:rsid w:val="00346DE8"/>
    <w:rsid w:val="00347F1C"/>
    <w:rsid w:val="00353543"/>
    <w:rsid w:val="0035393D"/>
    <w:rsid w:val="0035458E"/>
    <w:rsid w:val="00355AF2"/>
    <w:rsid w:val="00363625"/>
    <w:rsid w:val="003638BA"/>
    <w:rsid w:val="00372C10"/>
    <w:rsid w:val="00373CB2"/>
    <w:rsid w:val="003757D4"/>
    <w:rsid w:val="00377330"/>
    <w:rsid w:val="00377B29"/>
    <w:rsid w:val="00381613"/>
    <w:rsid w:val="0038166C"/>
    <w:rsid w:val="003844E3"/>
    <w:rsid w:val="00385B02"/>
    <w:rsid w:val="003876E4"/>
    <w:rsid w:val="00390C53"/>
    <w:rsid w:val="00390DC6"/>
    <w:rsid w:val="003914B0"/>
    <w:rsid w:val="003922E9"/>
    <w:rsid w:val="00392BB4"/>
    <w:rsid w:val="00392F61"/>
    <w:rsid w:val="00395DC7"/>
    <w:rsid w:val="003975FD"/>
    <w:rsid w:val="003A17CC"/>
    <w:rsid w:val="003A6EC0"/>
    <w:rsid w:val="003A7499"/>
    <w:rsid w:val="003A77FF"/>
    <w:rsid w:val="003A7A24"/>
    <w:rsid w:val="003A7F40"/>
    <w:rsid w:val="003B0A74"/>
    <w:rsid w:val="003B584A"/>
    <w:rsid w:val="003B5A53"/>
    <w:rsid w:val="003C2180"/>
    <w:rsid w:val="003C4B3B"/>
    <w:rsid w:val="003C5FD1"/>
    <w:rsid w:val="003D0403"/>
    <w:rsid w:val="003D258C"/>
    <w:rsid w:val="003D26A7"/>
    <w:rsid w:val="003D418F"/>
    <w:rsid w:val="003E455F"/>
    <w:rsid w:val="003E7BC8"/>
    <w:rsid w:val="003F1446"/>
    <w:rsid w:val="003F3C8D"/>
    <w:rsid w:val="003F4BF2"/>
    <w:rsid w:val="003F4DC7"/>
    <w:rsid w:val="003F75D3"/>
    <w:rsid w:val="003F7F77"/>
    <w:rsid w:val="00401257"/>
    <w:rsid w:val="004017B4"/>
    <w:rsid w:val="00401B73"/>
    <w:rsid w:val="00406869"/>
    <w:rsid w:val="00406F8B"/>
    <w:rsid w:val="00407417"/>
    <w:rsid w:val="004108C3"/>
    <w:rsid w:val="00410B70"/>
    <w:rsid w:val="004149BA"/>
    <w:rsid w:val="004156B3"/>
    <w:rsid w:val="004169CA"/>
    <w:rsid w:val="00416BAD"/>
    <w:rsid w:val="00416BE8"/>
    <w:rsid w:val="004175B4"/>
    <w:rsid w:val="004212F8"/>
    <w:rsid w:val="00423D22"/>
    <w:rsid w:val="0042406F"/>
    <w:rsid w:val="004246D7"/>
    <w:rsid w:val="00442C88"/>
    <w:rsid w:val="00444610"/>
    <w:rsid w:val="00447BE7"/>
    <w:rsid w:val="0046347C"/>
    <w:rsid w:val="00474163"/>
    <w:rsid w:val="00482AF0"/>
    <w:rsid w:val="0048368A"/>
    <w:rsid w:val="004845F7"/>
    <w:rsid w:val="0048605C"/>
    <w:rsid w:val="0048655F"/>
    <w:rsid w:val="00487CF5"/>
    <w:rsid w:val="00492A42"/>
    <w:rsid w:val="0049452A"/>
    <w:rsid w:val="00495DED"/>
    <w:rsid w:val="004A156A"/>
    <w:rsid w:val="004A77EA"/>
    <w:rsid w:val="004B1848"/>
    <w:rsid w:val="004B2819"/>
    <w:rsid w:val="004B2DC6"/>
    <w:rsid w:val="004B7574"/>
    <w:rsid w:val="004B7D70"/>
    <w:rsid w:val="004C0210"/>
    <w:rsid w:val="004C3420"/>
    <w:rsid w:val="004D0C40"/>
    <w:rsid w:val="004D10B6"/>
    <w:rsid w:val="004D1E1B"/>
    <w:rsid w:val="004D4351"/>
    <w:rsid w:val="004D673E"/>
    <w:rsid w:val="004E0495"/>
    <w:rsid w:val="004E132E"/>
    <w:rsid w:val="004E3821"/>
    <w:rsid w:val="004E4B0E"/>
    <w:rsid w:val="004E62E3"/>
    <w:rsid w:val="004E7997"/>
    <w:rsid w:val="004F1228"/>
    <w:rsid w:val="004F3487"/>
    <w:rsid w:val="005008BA"/>
    <w:rsid w:val="00501113"/>
    <w:rsid w:val="00501F4A"/>
    <w:rsid w:val="00505F97"/>
    <w:rsid w:val="00506C2B"/>
    <w:rsid w:val="005077E2"/>
    <w:rsid w:val="00511D1C"/>
    <w:rsid w:val="00512358"/>
    <w:rsid w:val="0051299B"/>
    <w:rsid w:val="00513ED3"/>
    <w:rsid w:val="005154E4"/>
    <w:rsid w:val="00520D9B"/>
    <w:rsid w:val="0052179D"/>
    <w:rsid w:val="005221A2"/>
    <w:rsid w:val="005252E7"/>
    <w:rsid w:val="005257C8"/>
    <w:rsid w:val="00530800"/>
    <w:rsid w:val="005325EC"/>
    <w:rsid w:val="005327CE"/>
    <w:rsid w:val="00534BC2"/>
    <w:rsid w:val="00540828"/>
    <w:rsid w:val="00543D86"/>
    <w:rsid w:val="0055026B"/>
    <w:rsid w:val="00551606"/>
    <w:rsid w:val="00553C24"/>
    <w:rsid w:val="00555BC2"/>
    <w:rsid w:val="00557294"/>
    <w:rsid w:val="0055749D"/>
    <w:rsid w:val="00561A8B"/>
    <w:rsid w:val="005635BC"/>
    <w:rsid w:val="00563822"/>
    <w:rsid w:val="0056450A"/>
    <w:rsid w:val="005656A1"/>
    <w:rsid w:val="005705E3"/>
    <w:rsid w:val="00577EF0"/>
    <w:rsid w:val="00581157"/>
    <w:rsid w:val="005830C3"/>
    <w:rsid w:val="00584EF8"/>
    <w:rsid w:val="005A2A9F"/>
    <w:rsid w:val="005A4FDA"/>
    <w:rsid w:val="005B32E1"/>
    <w:rsid w:val="005B587E"/>
    <w:rsid w:val="005B5B7E"/>
    <w:rsid w:val="005D1D7E"/>
    <w:rsid w:val="005D211A"/>
    <w:rsid w:val="005D3126"/>
    <w:rsid w:val="005E1A4E"/>
    <w:rsid w:val="005E32F6"/>
    <w:rsid w:val="005E351C"/>
    <w:rsid w:val="005E3923"/>
    <w:rsid w:val="005F1BB8"/>
    <w:rsid w:val="005F2A99"/>
    <w:rsid w:val="00602ABA"/>
    <w:rsid w:val="00602DF7"/>
    <w:rsid w:val="006033BC"/>
    <w:rsid w:val="00606DFC"/>
    <w:rsid w:val="00607AFA"/>
    <w:rsid w:val="0061562B"/>
    <w:rsid w:val="006156C2"/>
    <w:rsid w:val="00617770"/>
    <w:rsid w:val="0062050A"/>
    <w:rsid w:val="006221D9"/>
    <w:rsid w:val="006262BC"/>
    <w:rsid w:val="00626A90"/>
    <w:rsid w:val="006271C0"/>
    <w:rsid w:val="00627DA7"/>
    <w:rsid w:val="00632C66"/>
    <w:rsid w:val="00634AE6"/>
    <w:rsid w:val="00643A57"/>
    <w:rsid w:val="006541C0"/>
    <w:rsid w:val="00654596"/>
    <w:rsid w:val="00654A40"/>
    <w:rsid w:val="0065587E"/>
    <w:rsid w:val="006602A7"/>
    <w:rsid w:val="00670082"/>
    <w:rsid w:val="00671068"/>
    <w:rsid w:val="00672B32"/>
    <w:rsid w:val="0067512C"/>
    <w:rsid w:val="006800BC"/>
    <w:rsid w:val="006853EC"/>
    <w:rsid w:val="00691910"/>
    <w:rsid w:val="00696676"/>
    <w:rsid w:val="006A1359"/>
    <w:rsid w:val="006A18D9"/>
    <w:rsid w:val="006A1AC6"/>
    <w:rsid w:val="006A1D7E"/>
    <w:rsid w:val="006A7AFA"/>
    <w:rsid w:val="006B245C"/>
    <w:rsid w:val="006B246E"/>
    <w:rsid w:val="006B28C0"/>
    <w:rsid w:val="006B3B47"/>
    <w:rsid w:val="006C1005"/>
    <w:rsid w:val="006C4F36"/>
    <w:rsid w:val="006C6CE2"/>
    <w:rsid w:val="006D2B5F"/>
    <w:rsid w:val="006D6571"/>
    <w:rsid w:val="006E256D"/>
    <w:rsid w:val="006F00DC"/>
    <w:rsid w:val="006F24D4"/>
    <w:rsid w:val="006F2F0A"/>
    <w:rsid w:val="006F5342"/>
    <w:rsid w:val="006F5E7D"/>
    <w:rsid w:val="006F6CB0"/>
    <w:rsid w:val="006F6CBF"/>
    <w:rsid w:val="006F7027"/>
    <w:rsid w:val="00700576"/>
    <w:rsid w:val="00700A79"/>
    <w:rsid w:val="00701B2B"/>
    <w:rsid w:val="0070289D"/>
    <w:rsid w:val="00704D68"/>
    <w:rsid w:val="007102E1"/>
    <w:rsid w:val="00711D7E"/>
    <w:rsid w:val="00716B0E"/>
    <w:rsid w:val="007212B1"/>
    <w:rsid w:val="00721FE4"/>
    <w:rsid w:val="00724CF8"/>
    <w:rsid w:val="007252B9"/>
    <w:rsid w:val="00725C3D"/>
    <w:rsid w:val="007306A9"/>
    <w:rsid w:val="00732957"/>
    <w:rsid w:val="00733B47"/>
    <w:rsid w:val="0073538E"/>
    <w:rsid w:val="00750145"/>
    <w:rsid w:val="007571CF"/>
    <w:rsid w:val="00760CC8"/>
    <w:rsid w:val="00761248"/>
    <w:rsid w:val="007614B2"/>
    <w:rsid w:val="00761C09"/>
    <w:rsid w:val="00763CFB"/>
    <w:rsid w:val="00763EE7"/>
    <w:rsid w:val="00765AE5"/>
    <w:rsid w:val="007705C4"/>
    <w:rsid w:val="00776472"/>
    <w:rsid w:val="00776B65"/>
    <w:rsid w:val="00777DC8"/>
    <w:rsid w:val="00781108"/>
    <w:rsid w:val="007818D5"/>
    <w:rsid w:val="007818D9"/>
    <w:rsid w:val="0078403A"/>
    <w:rsid w:val="00790261"/>
    <w:rsid w:val="0079531E"/>
    <w:rsid w:val="00795AD1"/>
    <w:rsid w:val="00795D6B"/>
    <w:rsid w:val="00796477"/>
    <w:rsid w:val="00797837"/>
    <w:rsid w:val="007A1783"/>
    <w:rsid w:val="007B24BC"/>
    <w:rsid w:val="007B2ED9"/>
    <w:rsid w:val="007B3FCA"/>
    <w:rsid w:val="007C1144"/>
    <w:rsid w:val="007C6C54"/>
    <w:rsid w:val="007C7498"/>
    <w:rsid w:val="007D1D43"/>
    <w:rsid w:val="007D7A28"/>
    <w:rsid w:val="007E126A"/>
    <w:rsid w:val="007E1681"/>
    <w:rsid w:val="007F0FF0"/>
    <w:rsid w:val="007F3749"/>
    <w:rsid w:val="007F397F"/>
    <w:rsid w:val="007F5881"/>
    <w:rsid w:val="0080347F"/>
    <w:rsid w:val="0080388C"/>
    <w:rsid w:val="00804150"/>
    <w:rsid w:val="008041EC"/>
    <w:rsid w:val="00805531"/>
    <w:rsid w:val="00815CD8"/>
    <w:rsid w:val="00817D32"/>
    <w:rsid w:val="00817E37"/>
    <w:rsid w:val="00820260"/>
    <w:rsid w:val="00820981"/>
    <w:rsid w:val="00821DB0"/>
    <w:rsid w:val="00822ECB"/>
    <w:rsid w:val="0082385E"/>
    <w:rsid w:val="0082651A"/>
    <w:rsid w:val="00830937"/>
    <w:rsid w:val="00832640"/>
    <w:rsid w:val="008326C8"/>
    <w:rsid w:val="0083489C"/>
    <w:rsid w:val="00835818"/>
    <w:rsid w:val="00836F53"/>
    <w:rsid w:val="00837265"/>
    <w:rsid w:val="008375CD"/>
    <w:rsid w:val="0085021D"/>
    <w:rsid w:val="00852DD6"/>
    <w:rsid w:val="00856A05"/>
    <w:rsid w:val="008577BB"/>
    <w:rsid w:val="00861C55"/>
    <w:rsid w:val="00862728"/>
    <w:rsid w:val="00864A2E"/>
    <w:rsid w:val="00874E34"/>
    <w:rsid w:val="0088012E"/>
    <w:rsid w:val="008819F6"/>
    <w:rsid w:val="00881B04"/>
    <w:rsid w:val="00890C67"/>
    <w:rsid w:val="00891558"/>
    <w:rsid w:val="00891B82"/>
    <w:rsid w:val="00894FE1"/>
    <w:rsid w:val="0089528C"/>
    <w:rsid w:val="008A59F0"/>
    <w:rsid w:val="008A6047"/>
    <w:rsid w:val="008A7DEA"/>
    <w:rsid w:val="008B39F8"/>
    <w:rsid w:val="008B3F77"/>
    <w:rsid w:val="008B455A"/>
    <w:rsid w:val="008C129E"/>
    <w:rsid w:val="008C19F6"/>
    <w:rsid w:val="008C54BD"/>
    <w:rsid w:val="008C7316"/>
    <w:rsid w:val="008D5FFF"/>
    <w:rsid w:val="008D773C"/>
    <w:rsid w:val="008D7EF9"/>
    <w:rsid w:val="008E1646"/>
    <w:rsid w:val="008E5C4A"/>
    <w:rsid w:val="008E6D9C"/>
    <w:rsid w:val="008E70D1"/>
    <w:rsid w:val="008F0075"/>
    <w:rsid w:val="008F6F48"/>
    <w:rsid w:val="008F7688"/>
    <w:rsid w:val="00900964"/>
    <w:rsid w:val="00900EE4"/>
    <w:rsid w:val="009027E0"/>
    <w:rsid w:val="00902AAB"/>
    <w:rsid w:val="00902B13"/>
    <w:rsid w:val="00903C21"/>
    <w:rsid w:val="00910669"/>
    <w:rsid w:val="00910956"/>
    <w:rsid w:val="00915890"/>
    <w:rsid w:val="00920470"/>
    <w:rsid w:val="00923654"/>
    <w:rsid w:val="009237B6"/>
    <w:rsid w:val="009248F6"/>
    <w:rsid w:val="00925EBF"/>
    <w:rsid w:val="0093230E"/>
    <w:rsid w:val="0093442F"/>
    <w:rsid w:val="00936673"/>
    <w:rsid w:val="0094150F"/>
    <w:rsid w:val="00943F77"/>
    <w:rsid w:val="00952CD7"/>
    <w:rsid w:val="00955DD5"/>
    <w:rsid w:val="00956041"/>
    <w:rsid w:val="00957864"/>
    <w:rsid w:val="00957C7A"/>
    <w:rsid w:val="00960E5A"/>
    <w:rsid w:val="0096180B"/>
    <w:rsid w:val="00962AA2"/>
    <w:rsid w:val="00967727"/>
    <w:rsid w:val="00974FEC"/>
    <w:rsid w:val="009810F3"/>
    <w:rsid w:val="009811D9"/>
    <w:rsid w:val="00986AA6"/>
    <w:rsid w:val="009911CC"/>
    <w:rsid w:val="00997ED9"/>
    <w:rsid w:val="009A1CB3"/>
    <w:rsid w:val="009A31D0"/>
    <w:rsid w:val="009B0F48"/>
    <w:rsid w:val="009B1A9B"/>
    <w:rsid w:val="009B3F82"/>
    <w:rsid w:val="009B6081"/>
    <w:rsid w:val="009C1683"/>
    <w:rsid w:val="009C1B83"/>
    <w:rsid w:val="009C30B9"/>
    <w:rsid w:val="009D01AE"/>
    <w:rsid w:val="009D2387"/>
    <w:rsid w:val="009D485A"/>
    <w:rsid w:val="009D7184"/>
    <w:rsid w:val="009F2641"/>
    <w:rsid w:val="009F2D5C"/>
    <w:rsid w:val="009F30AA"/>
    <w:rsid w:val="009F3396"/>
    <w:rsid w:val="009F3F5F"/>
    <w:rsid w:val="009F4DC7"/>
    <w:rsid w:val="009F511B"/>
    <w:rsid w:val="009F6538"/>
    <w:rsid w:val="00A003B2"/>
    <w:rsid w:val="00A0054D"/>
    <w:rsid w:val="00A02666"/>
    <w:rsid w:val="00A03311"/>
    <w:rsid w:val="00A0356F"/>
    <w:rsid w:val="00A06515"/>
    <w:rsid w:val="00A0673D"/>
    <w:rsid w:val="00A112B4"/>
    <w:rsid w:val="00A13EB2"/>
    <w:rsid w:val="00A16143"/>
    <w:rsid w:val="00A17781"/>
    <w:rsid w:val="00A2366C"/>
    <w:rsid w:val="00A249A1"/>
    <w:rsid w:val="00A24F70"/>
    <w:rsid w:val="00A26503"/>
    <w:rsid w:val="00A27FE8"/>
    <w:rsid w:val="00A42048"/>
    <w:rsid w:val="00A47523"/>
    <w:rsid w:val="00A5188A"/>
    <w:rsid w:val="00A52606"/>
    <w:rsid w:val="00A61124"/>
    <w:rsid w:val="00A63513"/>
    <w:rsid w:val="00A746A4"/>
    <w:rsid w:val="00A76C94"/>
    <w:rsid w:val="00A816C7"/>
    <w:rsid w:val="00A81E07"/>
    <w:rsid w:val="00A8479D"/>
    <w:rsid w:val="00A85996"/>
    <w:rsid w:val="00A87595"/>
    <w:rsid w:val="00A94D23"/>
    <w:rsid w:val="00A958FE"/>
    <w:rsid w:val="00AA19DC"/>
    <w:rsid w:val="00AA20CA"/>
    <w:rsid w:val="00AA2683"/>
    <w:rsid w:val="00AA4D2B"/>
    <w:rsid w:val="00AB0883"/>
    <w:rsid w:val="00AB408E"/>
    <w:rsid w:val="00AB5BFA"/>
    <w:rsid w:val="00AB6936"/>
    <w:rsid w:val="00AC1807"/>
    <w:rsid w:val="00AC2911"/>
    <w:rsid w:val="00AC458A"/>
    <w:rsid w:val="00AC46B7"/>
    <w:rsid w:val="00AC538F"/>
    <w:rsid w:val="00AD1283"/>
    <w:rsid w:val="00AD244E"/>
    <w:rsid w:val="00AD5C62"/>
    <w:rsid w:val="00AE33C9"/>
    <w:rsid w:val="00B13235"/>
    <w:rsid w:val="00B13AD6"/>
    <w:rsid w:val="00B248EA"/>
    <w:rsid w:val="00B35901"/>
    <w:rsid w:val="00B35C0F"/>
    <w:rsid w:val="00B37EB3"/>
    <w:rsid w:val="00B46241"/>
    <w:rsid w:val="00B53C2B"/>
    <w:rsid w:val="00B54DF0"/>
    <w:rsid w:val="00B55BB3"/>
    <w:rsid w:val="00B5782E"/>
    <w:rsid w:val="00B6146B"/>
    <w:rsid w:val="00B62F92"/>
    <w:rsid w:val="00B657DF"/>
    <w:rsid w:val="00B65CD7"/>
    <w:rsid w:val="00B678CF"/>
    <w:rsid w:val="00B73D9B"/>
    <w:rsid w:val="00B74B6B"/>
    <w:rsid w:val="00B77E33"/>
    <w:rsid w:val="00B82E61"/>
    <w:rsid w:val="00B86F19"/>
    <w:rsid w:val="00B87C28"/>
    <w:rsid w:val="00B93036"/>
    <w:rsid w:val="00B95736"/>
    <w:rsid w:val="00B95760"/>
    <w:rsid w:val="00B95F9A"/>
    <w:rsid w:val="00B96F61"/>
    <w:rsid w:val="00BA2284"/>
    <w:rsid w:val="00BA28F1"/>
    <w:rsid w:val="00BA2D96"/>
    <w:rsid w:val="00BA2DA1"/>
    <w:rsid w:val="00BA3362"/>
    <w:rsid w:val="00BA336E"/>
    <w:rsid w:val="00BA392B"/>
    <w:rsid w:val="00BA5301"/>
    <w:rsid w:val="00BA5E7D"/>
    <w:rsid w:val="00BA7B3C"/>
    <w:rsid w:val="00BB134A"/>
    <w:rsid w:val="00BB5A1F"/>
    <w:rsid w:val="00BB6949"/>
    <w:rsid w:val="00BB77B6"/>
    <w:rsid w:val="00BC22D8"/>
    <w:rsid w:val="00BC2AEF"/>
    <w:rsid w:val="00BC2E04"/>
    <w:rsid w:val="00BC79C7"/>
    <w:rsid w:val="00BD0064"/>
    <w:rsid w:val="00BD2012"/>
    <w:rsid w:val="00BD3844"/>
    <w:rsid w:val="00BD5D95"/>
    <w:rsid w:val="00BD78B8"/>
    <w:rsid w:val="00BE5B99"/>
    <w:rsid w:val="00BE7DAA"/>
    <w:rsid w:val="00BF0178"/>
    <w:rsid w:val="00BF42DB"/>
    <w:rsid w:val="00C0119B"/>
    <w:rsid w:val="00C01266"/>
    <w:rsid w:val="00C03BE4"/>
    <w:rsid w:val="00C04BC3"/>
    <w:rsid w:val="00C06937"/>
    <w:rsid w:val="00C06C43"/>
    <w:rsid w:val="00C07FC3"/>
    <w:rsid w:val="00C10F1F"/>
    <w:rsid w:val="00C1311E"/>
    <w:rsid w:val="00C13CC5"/>
    <w:rsid w:val="00C2099D"/>
    <w:rsid w:val="00C20F64"/>
    <w:rsid w:val="00C21053"/>
    <w:rsid w:val="00C23969"/>
    <w:rsid w:val="00C23D59"/>
    <w:rsid w:val="00C25628"/>
    <w:rsid w:val="00C2658F"/>
    <w:rsid w:val="00C270C9"/>
    <w:rsid w:val="00C275C6"/>
    <w:rsid w:val="00C31BE2"/>
    <w:rsid w:val="00C40834"/>
    <w:rsid w:val="00C40AC7"/>
    <w:rsid w:val="00C40B3B"/>
    <w:rsid w:val="00C50536"/>
    <w:rsid w:val="00C50A20"/>
    <w:rsid w:val="00C54E63"/>
    <w:rsid w:val="00C552C4"/>
    <w:rsid w:val="00C56048"/>
    <w:rsid w:val="00C60920"/>
    <w:rsid w:val="00C628DB"/>
    <w:rsid w:val="00C63DB2"/>
    <w:rsid w:val="00C64F60"/>
    <w:rsid w:val="00C71D12"/>
    <w:rsid w:val="00C73695"/>
    <w:rsid w:val="00C760AB"/>
    <w:rsid w:val="00C80503"/>
    <w:rsid w:val="00C807D8"/>
    <w:rsid w:val="00C82BBD"/>
    <w:rsid w:val="00C85338"/>
    <w:rsid w:val="00C86AAC"/>
    <w:rsid w:val="00C8706D"/>
    <w:rsid w:val="00C87168"/>
    <w:rsid w:val="00C9250B"/>
    <w:rsid w:val="00C956C3"/>
    <w:rsid w:val="00C96B49"/>
    <w:rsid w:val="00CA5D31"/>
    <w:rsid w:val="00CB0ED8"/>
    <w:rsid w:val="00CB706E"/>
    <w:rsid w:val="00CC1B9B"/>
    <w:rsid w:val="00CD07E9"/>
    <w:rsid w:val="00CD083E"/>
    <w:rsid w:val="00CD3D17"/>
    <w:rsid w:val="00CD5E5F"/>
    <w:rsid w:val="00CD688F"/>
    <w:rsid w:val="00CD6BB1"/>
    <w:rsid w:val="00CD7089"/>
    <w:rsid w:val="00CD7D62"/>
    <w:rsid w:val="00CE093D"/>
    <w:rsid w:val="00CE2885"/>
    <w:rsid w:val="00CE3A68"/>
    <w:rsid w:val="00CE6DAA"/>
    <w:rsid w:val="00CE703E"/>
    <w:rsid w:val="00CF3ABA"/>
    <w:rsid w:val="00CF4C56"/>
    <w:rsid w:val="00D0510D"/>
    <w:rsid w:val="00D07F5D"/>
    <w:rsid w:val="00D1024E"/>
    <w:rsid w:val="00D12ED4"/>
    <w:rsid w:val="00D15C7B"/>
    <w:rsid w:val="00D2482F"/>
    <w:rsid w:val="00D248C0"/>
    <w:rsid w:val="00D26ED4"/>
    <w:rsid w:val="00D2734A"/>
    <w:rsid w:val="00D27C29"/>
    <w:rsid w:val="00D3318F"/>
    <w:rsid w:val="00D3618A"/>
    <w:rsid w:val="00D36A49"/>
    <w:rsid w:val="00D37C68"/>
    <w:rsid w:val="00D44555"/>
    <w:rsid w:val="00D64D2E"/>
    <w:rsid w:val="00D668F2"/>
    <w:rsid w:val="00D66BB3"/>
    <w:rsid w:val="00D70D41"/>
    <w:rsid w:val="00D71EC2"/>
    <w:rsid w:val="00D726C2"/>
    <w:rsid w:val="00D72D0B"/>
    <w:rsid w:val="00D739F3"/>
    <w:rsid w:val="00D7504D"/>
    <w:rsid w:val="00D83D24"/>
    <w:rsid w:val="00D83E74"/>
    <w:rsid w:val="00D86D25"/>
    <w:rsid w:val="00D90B6B"/>
    <w:rsid w:val="00D925F5"/>
    <w:rsid w:val="00D9420F"/>
    <w:rsid w:val="00D97124"/>
    <w:rsid w:val="00DA354C"/>
    <w:rsid w:val="00DA388B"/>
    <w:rsid w:val="00DA38D2"/>
    <w:rsid w:val="00DA4129"/>
    <w:rsid w:val="00DA4F72"/>
    <w:rsid w:val="00DB1228"/>
    <w:rsid w:val="00DB1D4D"/>
    <w:rsid w:val="00DB533E"/>
    <w:rsid w:val="00DB6D9B"/>
    <w:rsid w:val="00DB7C5C"/>
    <w:rsid w:val="00DC4114"/>
    <w:rsid w:val="00DC43E6"/>
    <w:rsid w:val="00DD11DD"/>
    <w:rsid w:val="00DD61A9"/>
    <w:rsid w:val="00DD6475"/>
    <w:rsid w:val="00DD67CC"/>
    <w:rsid w:val="00DE1F43"/>
    <w:rsid w:val="00DE2A9C"/>
    <w:rsid w:val="00DF2FE2"/>
    <w:rsid w:val="00DF51DE"/>
    <w:rsid w:val="00DF5AAD"/>
    <w:rsid w:val="00DF633A"/>
    <w:rsid w:val="00DF7E07"/>
    <w:rsid w:val="00E00AE1"/>
    <w:rsid w:val="00E0298F"/>
    <w:rsid w:val="00E0346D"/>
    <w:rsid w:val="00E1093A"/>
    <w:rsid w:val="00E118BB"/>
    <w:rsid w:val="00E12883"/>
    <w:rsid w:val="00E16ACC"/>
    <w:rsid w:val="00E16BD8"/>
    <w:rsid w:val="00E22E27"/>
    <w:rsid w:val="00E23E1D"/>
    <w:rsid w:val="00E2753A"/>
    <w:rsid w:val="00E33164"/>
    <w:rsid w:val="00E338E8"/>
    <w:rsid w:val="00E34C6D"/>
    <w:rsid w:val="00E43545"/>
    <w:rsid w:val="00E45B53"/>
    <w:rsid w:val="00E46329"/>
    <w:rsid w:val="00E46D33"/>
    <w:rsid w:val="00E47C3D"/>
    <w:rsid w:val="00E47C91"/>
    <w:rsid w:val="00E5446A"/>
    <w:rsid w:val="00E6228E"/>
    <w:rsid w:val="00E71E7B"/>
    <w:rsid w:val="00E758BC"/>
    <w:rsid w:val="00E75A0E"/>
    <w:rsid w:val="00E8492E"/>
    <w:rsid w:val="00E901A9"/>
    <w:rsid w:val="00EA03A9"/>
    <w:rsid w:val="00EA1C79"/>
    <w:rsid w:val="00EB22A1"/>
    <w:rsid w:val="00EB2A0D"/>
    <w:rsid w:val="00EB3662"/>
    <w:rsid w:val="00EB4415"/>
    <w:rsid w:val="00EB7B45"/>
    <w:rsid w:val="00EC0AF1"/>
    <w:rsid w:val="00EC24EA"/>
    <w:rsid w:val="00EC2598"/>
    <w:rsid w:val="00EC2C3C"/>
    <w:rsid w:val="00EC3570"/>
    <w:rsid w:val="00EC594E"/>
    <w:rsid w:val="00EC5D3F"/>
    <w:rsid w:val="00EC5DB0"/>
    <w:rsid w:val="00EC6989"/>
    <w:rsid w:val="00EC6A00"/>
    <w:rsid w:val="00EC6B89"/>
    <w:rsid w:val="00ED01A1"/>
    <w:rsid w:val="00ED01D1"/>
    <w:rsid w:val="00ED087D"/>
    <w:rsid w:val="00ED2F05"/>
    <w:rsid w:val="00ED606E"/>
    <w:rsid w:val="00ED6A9F"/>
    <w:rsid w:val="00ED7B64"/>
    <w:rsid w:val="00ED7EEA"/>
    <w:rsid w:val="00EE118A"/>
    <w:rsid w:val="00EE2569"/>
    <w:rsid w:val="00EE2657"/>
    <w:rsid w:val="00EE4A6B"/>
    <w:rsid w:val="00EE74C1"/>
    <w:rsid w:val="00EE7994"/>
    <w:rsid w:val="00EF074B"/>
    <w:rsid w:val="00EF0B05"/>
    <w:rsid w:val="00EF1BF5"/>
    <w:rsid w:val="00EF31AD"/>
    <w:rsid w:val="00EF51FC"/>
    <w:rsid w:val="00EF64DC"/>
    <w:rsid w:val="00F02257"/>
    <w:rsid w:val="00F056ED"/>
    <w:rsid w:val="00F07E12"/>
    <w:rsid w:val="00F10277"/>
    <w:rsid w:val="00F125CD"/>
    <w:rsid w:val="00F21D26"/>
    <w:rsid w:val="00F23EB4"/>
    <w:rsid w:val="00F25503"/>
    <w:rsid w:val="00F35F22"/>
    <w:rsid w:val="00F451C3"/>
    <w:rsid w:val="00F45D3C"/>
    <w:rsid w:val="00F468F1"/>
    <w:rsid w:val="00F47E99"/>
    <w:rsid w:val="00F51FC3"/>
    <w:rsid w:val="00F56389"/>
    <w:rsid w:val="00F57A65"/>
    <w:rsid w:val="00F62B82"/>
    <w:rsid w:val="00F63871"/>
    <w:rsid w:val="00F646A3"/>
    <w:rsid w:val="00F66D26"/>
    <w:rsid w:val="00F67742"/>
    <w:rsid w:val="00F74D4A"/>
    <w:rsid w:val="00F77DC7"/>
    <w:rsid w:val="00F8102A"/>
    <w:rsid w:val="00F832DC"/>
    <w:rsid w:val="00F864C9"/>
    <w:rsid w:val="00F907A1"/>
    <w:rsid w:val="00F964F0"/>
    <w:rsid w:val="00F97AC7"/>
    <w:rsid w:val="00FA2B23"/>
    <w:rsid w:val="00FA644F"/>
    <w:rsid w:val="00FA7D3D"/>
    <w:rsid w:val="00FB14E0"/>
    <w:rsid w:val="00FC0382"/>
    <w:rsid w:val="00FC5253"/>
    <w:rsid w:val="00FC5643"/>
    <w:rsid w:val="00FC6104"/>
    <w:rsid w:val="00FC6F10"/>
    <w:rsid w:val="00FC750A"/>
    <w:rsid w:val="00FC7DE6"/>
    <w:rsid w:val="00FD26BB"/>
    <w:rsid w:val="00FD359A"/>
    <w:rsid w:val="00FE592B"/>
    <w:rsid w:val="00FE7C1B"/>
    <w:rsid w:val="00FE7CF5"/>
    <w:rsid w:val="00FF0CDB"/>
    <w:rsid w:val="00FF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C6DB35D"/>
  <w14:defaultImageDpi w14:val="300"/>
  <w15:chartTrackingRefBased/>
  <w15:docId w15:val="{43049510-FAA6-43C9-AF21-4B348FC7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List Number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B3662"/>
    <w:pPr>
      <w:suppressAutoHyphens/>
      <w:spacing w:before="120" w:line="276" w:lineRule="auto"/>
      <w:jc w:val="both"/>
    </w:pPr>
    <w:rPr>
      <w:rFonts w:ascii="Verdana" w:hAnsi="Verdana"/>
      <w:sz w:val="24"/>
      <w:lang w:val="it-IT" w:eastAsia="ar-SA"/>
    </w:rPr>
  </w:style>
  <w:style w:type="paragraph" w:styleId="Titolo1">
    <w:name w:val="heading 1"/>
    <w:basedOn w:val="Normale"/>
    <w:next w:val="Normale"/>
    <w:link w:val="Titolo1Carattere"/>
    <w:qFormat/>
    <w:rsid w:val="00EB3662"/>
    <w:pPr>
      <w:keepNext/>
      <w:numPr>
        <w:numId w:val="1"/>
      </w:numPr>
      <w:spacing w:before="480" w:after="60"/>
      <w:jc w:val="left"/>
      <w:outlineLvl w:val="0"/>
    </w:pPr>
    <w:rPr>
      <w:b/>
      <w:bCs/>
      <w:color w:val="1F497D"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B3662"/>
    <w:pPr>
      <w:keepNext/>
      <w:keepLines/>
      <w:spacing w:before="480" w:after="60"/>
      <w:outlineLvl w:val="1"/>
    </w:pPr>
    <w:rPr>
      <w:b/>
      <w:bCs/>
      <w:color w:val="1F497D"/>
      <w:sz w:val="26"/>
      <w:szCs w:val="26"/>
      <w:lang w:val="x-none"/>
    </w:rPr>
  </w:style>
  <w:style w:type="paragraph" w:styleId="Titolo3">
    <w:name w:val="heading 3"/>
    <w:basedOn w:val="Normale"/>
    <w:next w:val="Normale"/>
    <w:link w:val="Titolo3Carattere"/>
    <w:qFormat/>
    <w:rsid w:val="00E22E27"/>
    <w:pPr>
      <w:keepNext/>
      <w:keepLines/>
      <w:spacing w:before="240" w:after="60"/>
      <w:outlineLvl w:val="2"/>
    </w:pPr>
    <w:rPr>
      <w:b/>
      <w:bCs/>
      <w:color w:val="1F497D"/>
      <w:sz w:val="20"/>
      <w:lang w:val="x-none"/>
    </w:rPr>
  </w:style>
  <w:style w:type="paragraph" w:styleId="Titolo4">
    <w:name w:val="heading 4"/>
    <w:basedOn w:val="Normale"/>
    <w:next w:val="Normale"/>
    <w:link w:val="Titolo4Carattere"/>
    <w:qFormat/>
    <w:rsid w:val="007E1681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  <w:sz w:val="20"/>
      <w:lang w:val="x-none"/>
    </w:rPr>
  </w:style>
  <w:style w:type="paragraph" w:styleId="Titolo5">
    <w:name w:val="heading 5"/>
    <w:basedOn w:val="Normale"/>
    <w:next w:val="Normale"/>
    <w:link w:val="Titolo5Carattere"/>
    <w:qFormat/>
    <w:rsid w:val="007E1681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  <w:sz w:val="20"/>
      <w:lang w:val="x-none"/>
    </w:rPr>
  </w:style>
  <w:style w:type="paragraph" w:styleId="Titolo6">
    <w:name w:val="heading 6"/>
    <w:basedOn w:val="Normale"/>
    <w:next w:val="Normale"/>
    <w:link w:val="Titolo6Carattere"/>
    <w:qFormat/>
    <w:rsid w:val="007E1681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  <w:sz w:val="20"/>
      <w:lang w:val="x-none"/>
    </w:rPr>
  </w:style>
  <w:style w:type="paragraph" w:styleId="Titolo7">
    <w:name w:val="heading 7"/>
    <w:basedOn w:val="Normale"/>
    <w:next w:val="Normale"/>
    <w:link w:val="Titolo7Carattere"/>
    <w:qFormat/>
    <w:rsid w:val="007E1681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  <w:sz w:val="20"/>
      <w:lang w:val="x-none"/>
    </w:rPr>
  </w:style>
  <w:style w:type="paragraph" w:styleId="Titolo8">
    <w:name w:val="heading 8"/>
    <w:basedOn w:val="Normale"/>
    <w:next w:val="Normale"/>
    <w:link w:val="Titolo8Carattere"/>
    <w:qFormat/>
    <w:rsid w:val="007E1681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lang w:val="x-none"/>
    </w:rPr>
  </w:style>
  <w:style w:type="paragraph" w:styleId="Titolo9">
    <w:name w:val="heading 9"/>
    <w:basedOn w:val="Normale"/>
    <w:next w:val="Normale"/>
    <w:link w:val="Titolo9Carattere"/>
    <w:qFormat/>
    <w:rsid w:val="007E1681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EB3662"/>
    <w:rPr>
      <w:rFonts w:ascii="Verdana" w:hAnsi="Verdana"/>
      <w:b/>
      <w:bCs/>
      <w:color w:val="1F497D"/>
      <w:kern w:val="32"/>
      <w:sz w:val="32"/>
      <w:szCs w:val="32"/>
      <w:lang w:val="x-none" w:eastAsia="ar-SA"/>
    </w:rPr>
  </w:style>
  <w:style w:type="paragraph" w:styleId="Intestazione">
    <w:name w:val="header"/>
    <w:basedOn w:val="Normale"/>
    <w:link w:val="IntestazioneCarattere"/>
    <w:uiPriority w:val="99"/>
    <w:rsid w:val="0062050A"/>
    <w:pPr>
      <w:tabs>
        <w:tab w:val="center" w:pos="4819"/>
        <w:tab w:val="right" w:pos="9638"/>
      </w:tabs>
      <w:spacing w:before="0"/>
    </w:pPr>
    <w:rPr>
      <w:sz w:val="20"/>
      <w:lang w:val="x-none"/>
    </w:rPr>
  </w:style>
  <w:style w:type="character" w:customStyle="1" w:styleId="IntestazioneCarattere">
    <w:name w:val="Intestazione Carattere"/>
    <w:link w:val="Intestazione"/>
    <w:uiPriority w:val="99"/>
    <w:locked/>
    <w:rsid w:val="0062050A"/>
    <w:rPr>
      <w:rFonts w:ascii="Verdana" w:hAnsi="Verdana" w:cs="Times New Roman"/>
      <w:sz w:val="20"/>
      <w:szCs w:val="20"/>
      <w:lang w:val="x-none" w:eastAsia="ar-SA" w:bidi="ar-SA"/>
    </w:rPr>
  </w:style>
  <w:style w:type="paragraph" w:styleId="Pidipagina">
    <w:name w:val="footer"/>
    <w:basedOn w:val="Normale"/>
    <w:link w:val="PidipaginaCarattere"/>
    <w:uiPriority w:val="99"/>
    <w:rsid w:val="0062050A"/>
    <w:pPr>
      <w:tabs>
        <w:tab w:val="center" w:pos="4819"/>
        <w:tab w:val="right" w:pos="9638"/>
      </w:tabs>
      <w:spacing w:before="0"/>
    </w:pPr>
    <w:rPr>
      <w:sz w:val="20"/>
      <w:lang w:val="x-none"/>
    </w:rPr>
  </w:style>
  <w:style w:type="character" w:customStyle="1" w:styleId="PidipaginaCarattere">
    <w:name w:val="Piè di pagina Carattere"/>
    <w:link w:val="Pidipagina"/>
    <w:uiPriority w:val="99"/>
    <w:locked/>
    <w:rsid w:val="0062050A"/>
    <w:rPr>
      <w:rFonts w:ascii="Verdana" w:hAnsi="Verdana" w:cs="Times New Roman"/>
      <w:sz w:val="20"/>
      <w:szCs w:val="20"/>
      <w:lang w:val="x-none" w:eastAsia="ar-SA" w:bidi="ar-SA"/>
    </w:rPr>
  </w:style>
  <w:style w:type="paragraph" w:styleId="Testofumetto">
    <w:name w:val="Balloon Text"/>
    <w:basedOn w:val="Normale"/>
    <w:link w:val="TestofumettoCarattere"/>
    <w:semiHidden/>
    <w:rsid w:val="0062050A"/>
    <w:pPr>
      <w:spacing w:before="0"/>
    </w:pPr>
    <w:rPr>
      <w:rFonts w:ascii="Tahoma" w:hAnsi="Tahoma" w:cs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semiHidden/>
    <w:locked/>
    <w:rsid w:val="0062050A"/>
    <w:rPr>
      <w:rFonts w:ascii="Tahoma" w:hAnsi="Tahoma" w:cs="Tahoma"/>
      <w:sz w:val="16"/>
      <w:szCs w:val="16"/>
      <w:lang w:val="x-none" w:eastAsia="ar-SA" w:bidi="ar-SA"/>
    </w:rPr>
  </w:style>
  <w:style w:type="character" w:styleId="Collegamentoipertestuale">
    <w:name w:val="Hyperlink"/>
    <w:rsid w:val="0062050A"/>
    <w:rPr>
      <w:rFonts w:cs="Times New Roman"/>
      <w:color w:val="0000FF"/>
      <w:u w:val="single"/>
    </w:rPr>
  </w:style>
  <w:style w:type="paragraph" w:customStyle="1" w:styleId="F9E977197262459AB16AE09F8A4F0155">
    <w:name w:val="F9E977197262459AB16AE09F8A4F0155"/>
    <w:rsid w:val="00696676"/>
    <w:pPr>
      <w:spacing w:after="200" w:line="276" w:lineRule="auto"/>
    </w:pPr>
    <w:rPr>
      <w:sz w:val="22"/>
      <w:szCs w:val="22"/>
      <w:lang w:val="it-IT" w:eastAsia="it-IT"/>
    </w:rPr>
  </w:style>
  <w:style w:type="character" w:customStyle="1" w:styleId="Titolo2Carattere">
    <w:name w:val="Titolo 2 Carattere"/>
    <w:link w:val="Titolo2"/>
    <w:uiPriority w:val="99"/>
    <w:locked/>
    <w:rsid w:val="00EB3662"/>
    <w:rPr>
      <w:rFonts w:ascii="Verdana" w:hAnsi="Verdana" w:cs="Times New Roman"/>
      <w:b/>
      <w:bCs/>
      <w:color w:val="1F497D"/>
      <w:sz w:val="26"/>
      <w:szCs w:val="26"/>
      <w:lang w:val="x-none" w:eastAsia="ar-SA" w:bidi="ar-SA"/>
    </w:rPr>
  </w:style>
  <w:style w:type="character" w:customStyle="1" w:styleId="Titolo3Carattere">
    <w:name w:val="Titolo 3 Carattere"/>
    <w:link w:val="Titolo3"/>
    <w:locked/>
    <w:rsid w:val="00E22E27"/>
    <w:rPr>
      <w:rFonts w:ascii="Verdana" w:hAnsi="Verdana" w:cs="Times New Roman"/>
      <w:b/>
      <w:bCs/>
      <w:color w:val="1F497D"/>
      <w:sz w:val="20"/>
      <w:szCs w:val="20"/>
      <w:lang w:val="x-none" w:eastAsia="ar-SA" w:bidi="ar-SA"/>
    </w:rPr>
  </w:style>
  <w:style w:type="character" w:customStyle="1" w:styleId="Titolo4Carattere">
    <w:name w:val="Titolo 4 Carattere"/>
    <w:link w:val="Titolo4"/>
    <w:locked/>
    <w:rsid w:val="007E1681"/>
    <w:rPr>
      <w:rFonts w:ascii="Cambria" w:hAnsi="Cambria"/>
      <w:b/>
      <w:bCs/>
      <w:i/>
      <w:iCs/>
      <w:color w:val="4F81BD"/>
      <w:lang w:val="x-none" w:eastAsia="ar-SA"/>
    </w:rPr>
  </w:style>
  <w:style w:type="character" w:customStyle="1" w:styleId="Titolo5Carattere">
    <w:name w:val="Titolo 5 Carattere"/>
    <w:link w:val="Titolo5"/>
    <w:locked/>
    <w:rsid w:val="007E1681"/>
    <w:rPr>
      <w:rFonts w:ascii="Cambria" w:hAnsi="Cambria"/>
      <w:color w:val="243F60"/>
      <w:lang w:val="x-none" w:eastAsia="ar-SA"/>
    </w:rPr>
  </w:style>
  <w:style w:type="character" w:customStyle="1" w:styleId="Titolo6Carattere">
    <w:name w:val="Titolo 6 Carattere"/>
    <w:link w:val="Titolo6"/>
    <w:locked/>
    <w:rsid w:val="007E1681"/>
    <w:rPr>
      <w:rFonts w:ascii="Cambria" w:hAnsi="Cambria"/>
      <w:i/>
      <w:iCs/>
      <w:color w:val="243F60"/>
      <w:lang w:val="x-none" w:eastAsia="ar-SA"/>
    </w:rPr>
  </w:style>
  <w:style w:type="character" w:customStyle="1" w:styleId="Titolo7Carattere">
    <w:name w:val="Titolo 7 Carattere"/>
    <w:link w:val="Titolo7"/>
    <w:locked/>
    <w:rsid w:val="007E1681"/>
    <w:rPr>
      <w:rFonts w:ascii="Cambria" w:hAnsi="Cambria"/>
      <w:i/>
      <w:iCs/>
      <w:color w:val="404040"/>
      <w:lang w:val="x-none" w:eastAsia="ar-SA"/>
    </w:rPr>
  </w:style>
  <w:style w:type="character" w:customStyle="1" w:styleId="Titolo8Carattere">
    <w:name w:val="Titolo 8 Carattere"/>
    <w:link w:val="Titolo8"/>
    <w:locked/>
    <w:rsid w:val="007E1681"/>
    <w:rPr>
      <w:rFonts w:ascii="Cambria" w:hAnsi="Cambria"/>
      <w:color w:val="404040"/>
      <w:lang w:val="x-none" w:eastAsia="ar-SA"/>
    </w:rPr>
  </w:style>
  <w:style w:type="character" w:customStyle="1" w:styleId="Titolo9Carattere">
    <w:name w:val="Titolo 9 Carattere"/>
    <w:link w:val="Titolo9"/>
    <w:locked/>
    <w:rsid w:val="007E1681"/>
    <w:rPr>
      <w:rFonts w:ascii="Cambria" w:hAnsi="Cambria"/>
      <w:i/>
      <w:iCs/>
      <w:color w:val="404040"/>
      <w:lang w:val="x-none" w:eastAsia="ar-SA"/>
    </w:rPr>
  </w:style>
  <w:style w:type="paragraph" w:customStyle="1" w:styleId="Paragrafoelenco1">
    <w:name w:val="Paragrafo elenco1"/>
    <w:basedOn w:val="Normale"/>
    <w:rsid w:val="003A7A24"/>
    <w:pPr>
      <w:ind w:left="720"/>
      <w:contextualSpacing/>
    </w:p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semiHidden/>
    <w:rsid w:val="00BA28F1"/>
    <w:pPr>
      <w:spacing w:before="0" w:line="240" w:lineRule="auto"/>
    </w:pPr>
    <w:rPr>
      <w:sz w:val="20"/>
      <w:lang w:val="x-none"/>
    </w:r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link w:val="Testonotaapidipagina"/>
    <w:semiHidden/>
    <w:locked/>
    <w:rsid w:val="00BA28F1"/>
    <w:rPr>
      <w:rFonts w:ascii="Verdana" w:hAnsi="Verdana" w:cs="Times New Roman"/>
      <w:sz w:val="20"/>
      <w:szCs w:val="20"/>
      <w:lang w:val="x-none" w:eastAsia="ar-SA" w:bidi="ar-SA"/>
    </w:rPr>
  </w:style>
  <w:style w:type="character" w:styleId="Rimandonotaapidipagina">
    <w:name w:val="footnote reference"/>
    <w:semiHidden/>
    <w:rsid w:val="00BA28F1"/>
    <w:rPr>
      <w:rFonts w:cs="Times New Roman"/>
      <w:vertAlign w:val="superscript"/>
    </w:rPr>
  </w:style>
  <w:style w:type="table" w:styleId="Grigliatabella">
    <w:name w:val="Table Grid"/>
    <w:basedOn w:val="Tabellanormale"/>
    <w:rsid w:val="004A156A"/>
    <w:rPr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semiHidden/>
    <w:locked/>
    <w:rsid w:val="006E256D"/>
    <w:pPr>
      <w:suppressAutoHyphens w:val="0"/>
      <w:spacing w:before="180" w:line="300" w:lineRule="auto"/>
    </w:pPr>
    <w:rPr>
      <w:rFonts w:eastAsia="MS Mincho"/>
      <w:lang w:eastAsia="ja-JP"/>
    </w:rPr>
  </w:style>
  <w:style w:type="paragraph" w:styleId="Corpotesto">
    <w:name w:val="Body Text"/>
    <w:basedOn w:val="Normale"/>
    <w:rsid w:val="006E256D"/>
    <w:pPr>
      <w:suppressAutoHyphens w:val="0"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Times New Roman" w:hAnsi="Times New Roman"/>
      <w:lang w:eastAsia="it-IT"/>
    </w:rPr>
  </w:style>
  <w:style w:type="paragraph" w:customStyle="1" w:styleId="Elencoacolori-Colore11">
    <w:name w:val="Elenco a colori - Colore 11"/>
    <w:basedOn w:val="Normale"/>
    <w:uiPriority w:val="34"/>
    <w:qFormat/>
    <w:rsid w:val="00D83D24"/>
    <w:pPr>
      <w:suppressAutoHyphens w:val="0"/>
      <w:spacing w:before="0" w:line="240" w:lineRule="auto"/>
      <w:ind w:left="720"/>
      <w:contextualSpacing/>
      <w:jc w:val="left"/>
    </w:pPr>
    <w:rPr>
      <w:rFonts w:ascii="Cambria" w:eastAsia="MS Mincho" w:hAnsi="Cambria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rsid w:val="006A1D7E"/>
    <w:pPr>
      <w:spacing w:after="120" w:line="480" w:lineRule="auto"/>
      <w:ind w:left="283"/>
    </w:pPr>
    <w:rPr>
      <w:lang w:val="x-none"/>
    </w:rPr>
  </w:style>
  <w:style w:type="character" w:customStyle="1" w:styleId="Rientrocorpodeltesto2Carattere">
    <w:name w:val="Rientro corpo del testo 2 Carattere"/>
    <w:link w:val="Rientrocorpodeltesto2"/>
    <w:rsid w:val="006A1D7E"/>
    <w:rPr>
      <w:rFonts w:ascii="Verdana" w:hAnsi="Verdana"/>
      <w:sz w:val="24"/>
      <w:lang w:eastAsia="ar-SA"/>
    </w:rPr>
  </w:style>
  <w:style w:type="paragraph" w:customStyle="1" w:styleId="oggetto">
    <w:name w:val="oggetto"/>
    <w:basedOn w:val="Normale"/>
    <w:rsid w:val="006A1D7E"/>
    <w:pPr>
      <w:suppressAutoHyphens w:val="0"/>
      <w:spacing w:before="840" w:after="300" w:line="300" w:lineRule="exact"/>
      <w:jc w:val="left"/>
    </w:pPr>
    <w:rPr>
      <w:rFonts w:ascii="Times New Roman" w:hAnsi="Times New Roman"/>
      <w:b/>
      <w:sz w:val="22"/>
      <w:lang w:eastAsia="it-IT"/>
    </w:rPr>
  </w:style>
  <w:style w:type="paragraph" w:customStyle="1" w:styleId="testo">
    <w:name w:val="testo"/>
    <w:basedOn w:val="Normale"/>
    <w:rsid w:val="006A1D7E"/>
    <w:pPr>
      <w:suppressAutoHyphens w:val="0"/>
      <w:spacing w:before="300" w:line="300" w:lineRule="exact"/>
    </w:pPr>
    <w:rPr>
      <w:rFonts w:ascii="Times New Roman" w:hAnsi="Times New Roman"/>
      <w:sz w:val="22"/>
      <w:lang w:eastAsia="it-IT"/>
    </w:rPr>
  </w:style>
  <w:style w:type="paragraph" w:customStyle="1" w:styleId="divisione">
    <w:name w:val="divisione"/>
    <w:basedOn w:val="Titolo1"/>
    <w:rsid w:val="006A1D7E"/>
    <w:pPr>
      <w:numPr>
        <w:numId w:val="0"/>
      </w:numPr>
      <w:tabs>
        <w:tab w:val="left" w:pos="4820"/>
      </w:tabs>
      <w:suppressAutoHyphens w:val="0"/>
      <w:spacing w:before="0" w:after="0" w:line="300" w:lineRule="exact"/>
    </w:pPr>
    <w:rPr>
      <w:rFonts w:ascii="Futura Md BT" w:hAnsi="Futura Md BT"/>
      <w:bCs w:val="0"/>
      <w:color w:val="auto"/>
      <w:kern w:val="0"/>
      <w:sz w:val="18"/>
      <w:szCs w:val="20"/>
      <w:lang w:val="it-IT" w:eastAsia="it-IT"/>
    </w:rPr>
  </w:style>
  <w:style w:type="paragraph" w:customStyle="1" w:styleId="direzione">
    <w:name w:val="direzione"/>
    <w:basedOn w:val="Normale"/>
    <w:rsid w:val="006A1D7E"/>
    <w:pPr>
      <w:suppressAutoHyphens w:val="0"/>
      <w:spacing w:before="0" w:line="240" w:lineRule="auto"/>
      <w:jc w:val="left"/>
    </w:pPr>
    <w:rPr>
      <w:rFonts w:ascii="Garamond" w:hAnsi="Garamond"/>
      <w:sz w:val="16"/>
      <w:lang w:eastAsia="it-IT"/>
    </w:rPr>
  </w:style>
  <w:style w:type="paragraph" w:styleId="Rientrocorpodeltesto3">
    <w:name w:val="Body Text Indent 3"/>
    <w:basedOn w:val="Normale"/>
    <w:link w:val="Rientrocorpodeltesto3Carattere"/>
    <w:rsid w:val="006A1D7E"/>
    <w:pPr>
      <w:suppressAutoHyphens w:val="0"/>
      <w:spacing w:before="0" w:after="120" w:line="240" w:lineRule="auto"/>
      <w:ind w:left="283"/>
      <w:jc w:val="left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rsid w:val="006A1D7E"/>
    <w:rPr>
      <w:rFonts w:ascii="Times New Roman" w:hAnsi="Times New Roman"/>
      <w:sz w:val="16"/>
      <w:szCs w:val="16"/>
    </w:rPr>
  </w:style>
  <w:style w:type="paragraph" w:customStyle="1" w:styleId="Articolo11">
    <w:name w:val="Articolo 1.1"/>
    <w:basedOn w:val="Titolo2"/>
    <w:rsid w:val="006A1D7E"/>
    <w:pPr>
      <w:keepNext w:val="0"/>
      <w:keepLines w:val="0"/>
      <w:widowControl w:val="0"/>
      <w:numPr>
        <w:ilvl w:val="1"/>
      </w:numPr>
      <w:tabs>
        <w:tab w:val="num" w:pos="360"/>
      </w:tabs>
      <w:suppressAutoHyphens w:val="0"/>
      <w:spacing w:before="240" w:after="0" w:line="240" w:lineRule="auto"/>
      <w:ind w:left="357" w:firstLine="351"/>
    </w:pPr>
    <w:rPr>
      <w:rFonts w:ascii="Times New Roman" w:hAnsi="Times New Roman"/>
      <w:b w:val="0"/>
      <w:iCs/>
      <w:color w:val="auto"/>
      <w:sz w:val="24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rsid w:val="006A1D7E"/>
    <w:pPr>
      <w:suppressAutoHyphens w:val="0"/>
      <w:spacing w:before="0" w:after="120" w:line="240" w:lineRule="auto"/>
      <w:jc w:val="left"/>
    </w:pPr>
    <w:rPr>
      <w:rFonts w:ascii="Book Antiqua" w:hAnsi="Book Antiqua"/>
      <w:sz w:val="16"/>
      <w:szCs w:val="16"/>
      <w:lang w:val="x-none" w:eastAsia="x-none"/>
    </w:rPr>
  </w:style>
  <w:style w:type="character" w:customStyle="1" w:styleId="Corpodeltesto3Carattere">
    <w:name w:val="Corpo del testo 3 Carattere"/>
    <w:link w:val="Corpodeltesto3"/>
    <w:rsid w:val="006A1D7E"/>
    <w:rPr>
      <w:rFonts w:ascii="Book Antiqua" w:hAnsi="Book Antiqua"/>
      <w:sz w:val="16"/>
      <w:szCs w:val="16"/>
    </w:rPr>
  </w:style>
  <w:style w:type="paragraph" w:customStyle="1" w:styleId="Elencoacolori-Colore12">
    <w:name w:val="Elenco a colori - Colore 12"/>
    <w:basedOn w:val="Normale"/>
    <w:uiPriority w:val="34"/>
    <w:qFormat/>
    <w:rsid w:val="006A1D7E"/>
    <w:pPr>
      <w:suppressAutoHyphens w:val="0"/>
      <w:spacing w:before="0" w:line="240" w:lineRule="auto"/>
      <w:ind w:left="720"/>
      <w:jc w:val="left"/>
    </w:pPr>
    <w:rPr>
      <w:rFonts w:ascii="Calibri" w:eastAsia="Calibri" w:hAnsi="Calibri" w:cs="Calibri"/>
      <w:sz w:val="22"/>
      <w:szCs w:val="22"/>
      <w:lang w:eastAsia="it-IT"/>
    </w:rPr>
  </w:style>
  <w:style w:type="character" w:styleId="Collegamentovisitato">
    <w:name w:val="FollowedHyperlink"/>
    <w:rsid w:val="00FE7CF5"/>
    <w:rPr>
      <w:color w:val="800080"/>
      <w:u w:val="single"/>
    </w:rPr>
  </w:style>
  <w:style w:type="character" w:customStyle="1" w:styleId="FootnoteTextChar">
    <w:name w:val="Footnote Text Char"/>
    <w:aliases w:val="Footnote Char,Footnote1 Char,Footnote2 Char,Footnote3 Char,Footnote4 Char,Footnote5 Char,Footnote6 Char,Footnote7 Char,Footnote8 Char,Footnote9 Char,Footnote10 Char,Footnote11 Char,Footnote21 Char,Footnote31 Char,Footnote41 Char"/>
    <w:semiHidden/>
    <w:locked/>
    <w:rsid w:val="00C04BC3"/>
    <w:rPr>
      <w:rFonts w:ascii="Verdana" w:hAnsi="Verdana" w:cs="Times New Roman"/>
      <w:sz w:val="20"/>
      <w:lang w:val="x-none" w:eastAsia="ar-SA" w:bidi="ar-SA"/>
    </w:rPr>
  </w:style>
  <w:style w:type="paragraph" w:styleId="Rientrocorpodeltesto">
    <w:name w:val="Body Text Indent"/>
    <w:basedOn w:val="Normale"/>
    <w:link w:val="RientrocorpodeltestoCarattere"/>
    <w:rsid w:val="0094150F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94150F"/>
    <w:rPr>
      <w:rFonts w:ascii="Verdana" w:hAnsi="Verdana"/>
      <w:sz w:val="24"/>
      <w:lang w:eastAsia="ar-SA"/>
    </w:rPr>
  </w:style>
  <w:style w:type="paragraph" w:styleId="Corpodeltesto2">
    <w:name w:val="Body Text 2"/>
    <w:basedOn w:val="Normale"/>
    <w:link w:val="Corpodeltesto2Carattere"/>
    <w:rsid w:val="0094150F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94150F"/>
    <w:rPr>
      <w:rFonts w:ascii="Verdana" w:hAnsi="Verdana"/>
      <w:sz w:val="24"/>
      <w:lang w:eastAsia="ar-SA"/>
    </w:rPr>
  </w:style>
  <w:style w:type="paragraph" w:styleId="Paragrafoelenco">
    <w:name w:val="List Paragraph"/>
    <w:basedOn w:val="Normale"/>
    <w:uiPriority w:val="34"/>
    <w:qFormat/>
    <w:rsid w:val="0094150F"/>
    <w:pPr>
      <w:suppressAutoHyphens w:val="0"/>
      <w:spacing w:before="0" w:line="240" w:lineRule="auto"/>
      <w:ind w:left="720"/>
      <w:contextualSpacing/>
      <w:jc w:val="left"/>
    </w:pPr>
    <w:rPr>
      <w:rFonts w:ascii="Calibri" w:hAnsi="Calibri" w:cs="Calibri"/>
      <w:sz w:val="22"/>
      <w:szCs w:val="22"/>
      <w:lang w:eastAsia="it-IT"/>
    </w:rPr>
  </w:style>
  <w:style w:type="paragraph" w:customStyle="1" w:styleId="Default">
    <w:name w:val="Default"/>
    <w:rsid w:val="009415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it-IT" w:eastAsia="it-IT"/>
    </w:rPr>
  </w:style>
  <w:style w:type="paragraph" w:styleId="Titolo">
    <w:name w:val="Title"/>
    <w:basedOn w:val="Normale"/>
    <w:link w:val="TitoloCarattere"/>
    <w:qFormat/>
    <w:locked/>
    <w:rsid w:val="0022057F"/>
    <w:pPr>
      <w:suppressAutoHyphens w:val="0"/>
      <w:spacing w:before="0" w:line="240" w:lineRule="auto"/>
      <w:jc w:val="center"/>
    </w:pPr>
    <w:rPr>
      <w:rFonts w:ascii="Times New Roman" w:hAnsi="Times New Roman"/>
      <w:sz w:val="28"/>
      <w:lang w:eastAsia="it-IT" w:bidi="he-IL"/>
    </w:rPr>
  </w:style>
  <w:style w:type="character" w:customStyle="1" w:styleId="TitoloCarattere">
    <w:name w:val="Titolo Carattere"/>
    <w:link w:val="Titolo"/>
    <w:rsid w:val="0022057F"/>
    <w:rPr>
      <w:rFonts w:ascii="Times New Roman" w:hAnsi="Times New Roman"/>
      <w:sz w:val="28"/>
      <w:lang w:bidi="he-IL"/>
    </w:rPr>
  </w:style>
  <w:style w:type="table" w:styleId="Tabellasemplice5">
    <w:name w:val="Plain Table 5"/>
    <w:basedOn w:val="Tabellanormale"/>
    <w:uiPriority w:val="31"/>
    <w:qFormat/>
    <w:rsid w:val="00C40AC7"/>
    <w:tblPr>
      <w:tblStyleRowBandSize w:val="1"/>
      <w:tblStyleColBandSize w:val="1"/>
    </w:tblPr>
    <w:tblStylePr w:type="firstRow">
      <w:rPr>
        <w:rFonts w:ascii="DengXian" w:eastAsia="Times New Roman" w:hAnsi="DengXian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DengXian" w:eastAsia="Times New Roman" w:hAnsi="DengXian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DengXian" w:eastAsia="Times New Roman" w:hAnsi="DengXian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DengXian" w:eastAsia="Times New Roman" w:hAnsi="DengXian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semplice-1">
    <w:name w:val="Plain Table 1"/>
    <w:basedOn w:val="Tabellanormale"/>
    <w:uiPriority w:val="72"/>
    <w:rsid w:val="00C40AC7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lagriglia3-colore4">
    <w:name w:val="Grid Table 3 Accent 4"/>
    <w:basedOn w:val="Tabellanormale"/>
    <w:uiPriority w:val="48"/>
    <w:rsid w:val="00C40AC7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Tabellagriglia3-colore1">
    <w:name w:val="Grid Table 3 Accent 1"/>
    <w:basedOn w:val="Tabellanormale"/>
    <w:uiPriority w:val="48"/>
    <w:rsid w:val="00AD244E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character" w:styleId="Enfasigrassetto">
    <w:name w:val="Strong"/>
    <w:qFormat/>
    <w:locked/>
    <w:rsid w:val="00822ECB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822ECB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it-IT"/>
    </w:rPr>
  </w:style>
  <w:style w:type="paragraph" w:customStyle="1" w:styleId="Oggetto0">
    <w:name w:val="Oggetto"/>
    <w:basedOn w:val="Normale"/>
    <w:rsid w:val="00DB6D9B"/>
    <w:pPr>
      <w:suppressAutoHyphens w:val="0"/>
      <w:spacing w:before="0" w:line="300" w:lineRule="auto"/>
    </w:pPr>
    <w:rPr>
      <w:rFonts w:ascii="Calibri" w:hAnsi="Calibri"/>
      <w:b/>
      <w:bCs/>
      <w:sz w:val="20"/>
      <w:lang w:eastAsia="it-IT"/>
    </w:rPr>
  </w:style>
  <w:style w:type="paragraph" w:styleId="Numeroelenco">
    <w:name w:val="List Number"/>
    <w:basedOn w:val="Normale"/>
    <w:uiPriority w:val="99"/>
    <w:unhideWhenUsed/>
    <w:rsid w:val="00DB6D9B"/>
    <w:pPr>
      <w:numPr>
        <w:numId w:val="6"/>
      </w:numPr>
      <w:suppressAutoHyphens w:val="0"/>
      <w:spacing w:before="0" w:line="360" w:lineRule="auto"/>
      <w:contextualSpacing/>
    </w:pPr>
    <w:rPr>
      <w:rFonts w:ascii="Calibri" w:hAnsi="Calibri"/>
      <w:sz w:val="20"/>
      <w:szCs w:val="24"/>
      <w:lang w:eastAsia="it-IT"/>
    </w:rPr>
  </w:style>
  <w:style w:type="paragraph" w:customStyle="1" w:styleId="style91">
    <w:name w:val="style91"/>
    <w:basedOn w:val="Normale"/>
    <w:rsid w:val="00390DC6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Cs w:val="24"/>
      <w:lang w:eastAsia="it-IT"/>
    </w:rPr>
  </w:style>
  <w:style w:type="character" w:customStyle="1" w:styleId="style12">
    <w:name w:val="style12"/>
    <w:basedOn w:val="Carpredefinitoparagrafo"/>
    <w:rsid w:val="00390DC6"/>
  </w:style>
  <w:style w:type="character" w:styleId="Enfasicorsivo">
    <w:name w:val="Emphasis"/>
    <w:qFormat/>
    <w:locked/>
    <w:rsid w:val="0034100B"/>
    <w:rPr>
      <w:i/>
      <w:iCs/>
    </w:rPr>
  </w:style>
  <w:style w:type="paragraph" w:customStyle="1" w:styleId="articolo110">
    <w:name w:val="articolo11"/>
    <w:basedOn w:val="Normale"/>
    <w:rsid w:val="008B455A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it-IT"/>
    </w:rPr>
  </w:style>
  <w:style w:type="paragraph" w:customStyle="1" w:styleId="cm49">
    <w:name w:val="cm49"/>
    <w:basedOn w:val="Normale"/>
    <w:rsid w:val="008B455A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it-IT"/>
    </w:rPr>
  </w:style>
  <w:style w:type="paragraph" w:customStyle="1" w:styleId="default0">
    <w:name w:val="default"/>
    <w:basedOn w:val="Normale"/>
    <w:rsid w:val="008B455A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it-IT"/>
    </w:rPr>
  </w:style>
  <w:style w:type="paragraph" w:customStyle="1" w:styleId="cm2">
    <w:name w:val="cm2"/>
    <w:basedOn w:val="Normale"/>
    <w:rsid w:val="008B455A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4385">
          <w:marLeft w:val="31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6114">
          <w:marLeft w:val="31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9317">
          <w:marLeft w:val="31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2656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3220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2505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3584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0014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8233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91663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4011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3402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6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81013">
          <w:marLeft w:val="31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819">
          <w:marLeft w:val="31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9367">
          <w:marLeft w:val="31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6696">
          <w:marLeft w:val="31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4339">
          <w:marLeft w:val="31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724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964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969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296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4378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999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2046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2281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1440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0756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0349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7772">
          <w:marLeft w:val="31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1623">
          <w:marLeft w:val="31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53">
          <w:marLeft w:val="31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9110">
          <w:marLeft w:val="31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9373">
          <w:marLeft w:val="31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39996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5148">
          <w:marLeft w:val="31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124">
          <w:marLeft w:val="31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290">
          <w:marLeft w:val="31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3744">
          <w:marLeft w:val="31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0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0335">
          <w:marLeft w:val="31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9965">
          <w:marLeft w:val="31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6145">
          <w:marLeft w:val="31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4498">
          <w:marLeft w:val="31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agcom.i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formatresearch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B0DD3-B2DC-480D-81B2-013C82DFE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1472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HP</Company>
  <LinksUpToDate>false</LinksUpToDate>
  <CharactersWithSpaces>9951</CharactersWithSpaces>
  <SharedDoc>false</SharedDoc>
  <HLinks>
    <vt:vector size="12" baseType="variant">
      <vt:variant>
        <vt:i4>8257560</vt:i4>
      </vt:variant>
      <vt:variant>
        <vt:i4>6</vt:i4>
      </vt:variant>
      <vt:variant>
        <vt:i4>0</vt:i4>
      </vt:variant>
      <vt:variant>
        <vt:i4>5</vt:i4>
      </vt:variant>
      <vt:variant>
        <vt:lpwstr>mailto:format@pec.formatresearch.com</vt:lpwstr>
      </vt:variant>
      <vt:variant>
        <vt:lpwstr/>
      </vt:variant>
      <vt:variant>
        <vt:i4>3342386</vt:i4>
      </vt:variant>
      <vt:variant>
        <vt:i4>3</vt:i4>
      </vt:variant>
      <vt:variant>
        <vt:i4>0</vt:i4>
      </vt:variant>
      <vt:variant>
        <vt:i4>5</vt:i4>
      </vt:variant>
      <vt:variant>
        <vt:lpwstr>http://www.formatresearch.com/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Pierluigi Ascani</dc:creator>
  <cp:keywords/>
  <dc:description/>
  <cp:lastModifiedBy>Daniele Serio</cp:lastModifiedBy>
  <cp:revision>25</cp:revision>
  <cp:lastPrinted>2017-09-14T10:53:00Z</cp:lastPrinted>
  <dcterms:created xsi:type="dcterms:W3CDTF">2020-10-22T05:28:00Z</dcterms:created>
  <dcterms:modified xsi:type="dcterms:W3CDTF">2020-10-30T08:41:00Z</dcterms:modified>
</cp:coreProperties>
</file>